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27" w:type="dxa"/>
        <w:tblInd w:w="-282" w:type="dxa"/>
        <w:tblLayout w:type="fixed"/>
        <w:tblLook w:val="0000" w:firstRow="0" w:lastRow="0" w:firstColumn="0" w:lastColumn="0" w:noHBand="0" w:noVBand="0"/>
      </w:tblPr>
      <w:tblGrid>
        <w:gridCol w:w="3871"/>
        <w:gridCol w:w="2372"/>
        <w:gridCol w:w="3784"/>
      </w:tblGrid>
      <w:tr w:rsidR="000924D4" w:rsidRPr="0074752D" w:rsidTr="001126AA">
        <w:trPr>
          <w:trHeight w:val="2340"/>
        </w:trPr>
        <w:tc>
          <w:tcPr>
            <w:tcW w:w="3871" w:type="dxa"/>
            <w:tcBorders>
              <w:top w:val="single" w:sz="4" w:space="0" w:color="auto"/>
              <w:left w:val="single" w:sz="4" w:space="0" w:color="auto"/>
              <w:bottom w:val="single" w:sz="4" w:space="0" w:color="auto"/>
              <w:right w:val="single" w:sz="4" w:space="0" w:color="auto"/>
            </w:tcBorders>
          </w:tcPr>
          <w:p w:rsidR="000924D4" w:rsidRPr="00DA3234" w:rsidRDefault="000924D4" w:rsidP="001126AA">
            <w:pPr>
              <w:pStyle w:val="2"/>
              <w:numPr>
                <w:ilvl w:val="1"/>
                <w:numId w:val="1"/>
              </w:numPr>
              <w:ind w:left="0" w:firstLine="0"/>
              <w:rPr>
                <w:rFonts w:eastAsia="Times New Roman" w:cs="Times New Roman"/>
                <w:kern w:val="2"/>
                <w:lang w:val="ru-RU" w:eastAsia="ar-SA" w:bidi="ar-SA"/>
              </w:rPr>
            </w:pPr>
          </w:p>
          <w:p w:rsidR="000924D4" w:rsidRPr="00DA3234" w:rsidRDefault="000924D4" w:rsidP="001126AA">
            <w:pPr>
              <w:pStyle w:val="2"/>
              <w:numPr>
                <w:ilvl w:val="1"/>
                <w:numId w:val="1"/>
              </w:numPr>
              <w:ind w:left="0" w:firstLine="0"/>
              <w:rPr>
                <w:rFonts w:eastAsia="Times New Roman" w:cs="Times New Roman"/>
                <w:kern w:val="2"/>
                <w:lang w:val="ru-RU" w:eastAsia="ar-SA" w:bidi="ar-SA"/>
              </w:rPr>
            </w:pPr>
            <w:r w:rsidRPr="00DA3234">
              <w:rPr>
                <w:rFonts w:eastAsia="Times New Roman" w:cs="Times New Roman"/>
                <w:kern w:val="2"/>
                <w:lang w:val="ru-RU" w:eastAsia="ar-SA" w:bidi="ar-SA"/>
              </w:rPr>
              <w:t>Россия</w:t>
            </w:r>
          </w:p>
          <w:p w:rsidR="000924D4" w:rsidRPr="00DA3234" w:rsidRDefault="000924D4" w:rsidP="001126AA">
            <w:pPr>
              <w:spacing w:line="252" w:lineRule="auto"/>
              <w:jc w:val="center"/>
              <w:rPr>
                <w:kern w:val="2"/>
                <w:lang w:eastAsia="ar-SA"/>
              </w:rPr>
            </w:pPr>
            <w:r w:rsidRPr="00DA3234">
              <w:rPr>
                <w:b/>
                <w:kern w:val="2"/>
                <w:lang w:eastAsia="ar-SA"/>
              </w:rPr>
              <w:t xml:space="preserve">Республика Алтай                                    Совет депутатов                                   </w:t>
            </w:r>
            <w:proofErr w:type="spellStart"/>
            <w:r w:rsidRPr="00DA3234">
              <w:rPr>
                <w:b/>
                <w:kern w:val="2"/>
                <w:lang w:eastAsia="ar-SA"/>
              </w:rPr>
              <w:t>Мендур-Сокконского</w:t>
            </w:r>
            <w:proofErr w:type="spellEnd"/>
            <w:r w:rsidRPr="00DA3234">
              <w:rPr>
                <w:b/>
                <w:kern w:val="2"/>
                <w:lang w:eastAsia="ar-SA"/>
              </w:rPr>
              <w:t xml:space="preserve">            сельского поселения</w:t>
            </w:r>
          </w:p>
        </w:tc>
        <w:tc>
          <w:tcPr>
            <w:tcW w:w="2372" w:type="dxa"/>
            <w:tcBorders>
              <w:top w:val="single" w:sz="4" w:space="0" w:color="auto"/>
              <w:left w:val="single" w:sz="4" w:space="0" w:color="auto"/>
              <w:bottom w:val="single" w:sz="4" w:space="0" w:color="auto"/>
              <w:right w:val="single" w:sz="4" w:space="0" w:color="auto"/>
            </w:tcBorders>
          </w:tcPr>
          <w:p w:rsidR="000924D4" w:rsidRPr="00DA3234" w:rsidRDefault="000924D4" w:rsidP="001126AA">
            <w:pPr>
              <w:snapToGrid w:val="0"/>
              <w:jc w:val="center"/>
              <w:rPr>
                <w:rFonts w:eastAsia="Arial Unicode MS"/>
                <w:b/>
                <w:bCs/>
                <w:kern w:val="2"/>
                <w:lang w:eastAsia="ar-SA"/>
              </w:rPr>
            </w:pPr>
          </w:p>
          <w:p w:rsidR="000924D4" w:rsidRPr="00DA3234" w:rsidRDefault="000924D4" w:rsidP="001126AA">
            <w:pPr>
              <w:snapToGrid w:val="0"/>
              <w:jc w:val="center"/>
              <w:rPr>
                <w:rFonts w:eastAsia="Arial Unicode MS"/>
                <w:b/>
                <w:bCs/>
                <w:kern w:val="2"/>
                <w:lang w:eastAsia="ar-SA"/>
              </w:rPr>
            </w:pPr>
          </w:p>
          <w:p w:rsidR="000924D4" w:rsidRPr="00DA3234" w:rsidRDefault="000924D4" w:rsidP="001126AA">
            <w:pPr>
              <w:snapToGrid w:val="0"/>
              <w:jc w:val="center"/>
              <w:rPr>
                <w:rFonts w:eastAsia="Arial Unicode MS"/>
                <w:b/>
                <w:bCs/>
                <w:kern w:val="2"/>
                <w:lang w:eastAsia="ar-SA"/>
              </w:rPr>
            </w:pPr>
            <w:r w:rsidRPr="00DA3234">
              <w:rPr>
                <w:noProof/>
              </w:rPr>
              <w:drawing>
                <wp:inline distT="0" distB="0" distL="0" distR="0" wp14:anchorId="0D4CAA34" wp14:editId="512A40E4">
                  <wp:extent cx="752475" cy="7715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12000"/>
                          </a:blip>
                          <a:srcRect/>
                          <a:stretch>
                            <a:fillRect/>
                          </a:stretch>
                        </pic:blipFill>
                        <pic:spPr bwMode="auto">
                          <a:xfrm>
                            <a:off x="0" y="0"/>
                            <a:ext cx="752475" cy="771525"/>
                          </a:xfrm>
                          <a:prstGeom prst="rect">
                            <a:avLst/>
                          </a:prstGeom>
                          <a:noFill/>
                          <a:ln w="9525">
                            <a:noFill/>
                            <a:miter lim="800000"/>
                            <a:headEnd/>
                            <a:tailEnd/>
                          </a:ln>
                        </pic:spPr>
                      </pic:pic>
                    </a:graphicData>
                  </a:graphic>
                </wp:inline>
              </w:drawing>
            </w:r>
          </w:p>
        </w:tc>
        <w:tc>
          <w:tcPr>
            <w:tcW w:w="3784" w:type="dxa"/>
            <w:tcBorders>
              <w:top w:val="single" w:sz="4" w:space="0" w:color="auto"/>
              <w:left w:val="single" w:sz="4" w:space="0" w:color="auto"/>
              <w:bottom w:val="single" w:sz="4" w:space="0" w:color="auto"/>
              <w:right w:val="single" w:sz="4" w:space="0" w:color="auto"/>
            </w:tcBorders>
          </w:tcPr>
          <w:p w:rsidR="000924D4" w:rsidRPr="00DA3234" w:rsidRDefault="000924D4" w:rsidP="001126AA">
            <w:pPr>
              <w:pStyle w:val="1"/>
              <w:numPr>
                <w:ilvl w:val="0"/>
                <w:numId w:val="1"/>
              </w:numPr>
              <w:ind w:left="0" w:firstLine="0"/>
              <w:rPr>
                <w:rFonts w:cs="Times New Roman"/>
                <w:b/>
                <w:bCs/>
                <w:kern w:val="2"/>
                <w:szCs w:val="24"/>
                <w:lang w:val="ru-RU" w:eastAsia="ar-SA" w:bidi="ar-SA"/>
              </w:rPr>
            </w:pPr>
          </w:p>
          <w:p w:rsidR="000924D4" w:rsidRPr="00DA3234" w:rsidRDefault="000924D4" w:rsidP="001126AA">
            <w:pPr>
              <w:pStyle w:val="1"/>
              <w:numPr>
                <w:ilvl w:val="0"/>
                <w:numId w:val="1"/>
              </w:numPr>
              <w:ind w:left="0" w:firstLine="0"/>
              <w:rPr>
                <w:rFonts w:cs="Times New Roman"/>
                <w:b/>
                <w:bCs/>
                <w:kern w:val="2"/>
                <w:szCs w:val="24"/>
                <w:lang w:val="ru-RU" w:eastAsia="ar-SA" w:bidi="ar-SA"/>
              </w:rPr>
            </w:pPr>
            <w:r w:rsidRPr="00DA3234">
              <w:rPr>
                <w:rFonts w:cs="Times New Roman"/>
                <w:b/>
                <w:bCs/>
                <w:kern w:val="2"/>
                <w:szCs w:val="24"/>
                <w:lang w:val="ru-RU" w:eastAsia="ar-SA" w:bidi="ar-SA"/>
              </w:rPr>
              <w:t>Россия</w:t>
            </w:r>
          </w:p>
          <w:p w:rsidR="000924D4" w:rsidRPr="00DA3234" w:rsidRDefault="000924D4" w:rsidP="001126AA">
            <w:pPr>
              <w:jc w:val="center"/>
              <w:rPr>
                <w:b/>
                <w:kern w:val="2"/>
                <w:lang w:eastAsia="ar-SA"/>
              </w:rPr>
            </w:pPr>
            <w:r w:rsidRPr="00DA3234">
              <w:rPr>
                <w:b/>
                <w:kern w:val="2"/>
                <w:lang w:eastAsia="ar-SA"/>
              </w:rPr>
              <w:t xml:space="preserve">Алтай </w:t>
            </w:r>
            <w:proofErr w:type="spellStart"/>
            <w:r w:rsidRPr="00DA3234">
              <w:rPr>
                <w:b/>
                <w:kern w:val="2"/>
                <w:lang w:eastAsia="ar-SA"/>
              </w:rPr>
              <w:t>Республиканын</w:t>
            </w:r>
            <w:proofErr w:type="spellEnd"/>
            <w:r w:rsidRPr="00DA3234">
              <w:rPr>
                <w:b/>
                <w:kern w:val="2"/>
                <w:lang w:eastAsia="ar-SA"/>
              </w:rPr>
              <w:t xml:space="preserve">                     </w:t>
            </w:r>
            <w:proofErr w:type="spellStart"/>
            <w:r w:rsidRPr="00DA3234">
              <w:rPr>
                <w:b/>
                <w:kern w:val="2"/>
                <w:lang w:eastAsia="ar-SA"/>
              </w:rPr>
              <w:t>Мендур-Соккон</w:t>
            </w:r>
            <w:proofErr w:type="spellEnd"/>
            <w:r w:rsidRPr="00DA3234">
              <w:rPr>
                <w:b/>
                <w:kern w:val="2"/>
                <w:lang w:eastAsia="ar-SA"/>
              </w:rPr>
              <w:t xml:space="preserve">                               </w:t>
            </w:r>
            <w:proofErr w:type="spellStart"/>
            <w:r w:rsidRPr="00DA3234">
              <w:rPr>
                <w:b/>
                <w:kern w:val="2"/>
                <w:lang w:eastAsia="ar-SA"/>
              </w:rPr>
              <w:t>jурт</w:t>
            </w:r>
            <w:proofErr w:type="spellEnd"/>
            <w:r w:rsidRPr="00DA3234">
              <w:rPr>
                <w:b/>
                <w:kern w:val="2"/>
                <w:lang w:eastAsia="ar-SA"/>
              </w:rPr>
              <w:t xml:space="preserve"> </w:t>
            </w:r>
            <w:proofErr w:type="spellStart"/>
            <w:r w:rsidRPr="00DA3234">
              <w:rPr>
                <w:b/>
                <w:kern w:val="2"/>
                <w:lang w:eastAsia="ar-SA"/>
              </w:rPr>
              <w:t>jеезениҥ</w:t>
            </w:r>
            <w:proofErr w:type="spellEnd"/>
            <w:r w:rsidRPr="00DA3234">
              <w:rPr>
                <w:b/>
                <w:kern w:val="2"/>
                <w:lang w:eastAsia="ar-SA"/>
              </w:rPr>
              <w:t xml:space="preserve">                                   </w:t>
            </w:r>
            <w:proofErr w:type="spellStart"/>
            <w:r w:rsidRPr="00DA3234">
              <w:rPr>
                <w:b/>
                <w:kern w:val="2"/>
                <w:lang w:eastAsia="ar-SA"/>
              </w:rPr>
              <w:t>депутаттар</w:t>
            </w:r>
            <w:proofErr w:type="spellEnd"/>
            <w:r w:rsidRPr="00DA3234">
              <w:rPr>
                <w:b/>
                <w:kern w:val="2"/>
                <w:lang w:eastAsia="ar-SA"/>
              </w:rPr>
              <w:t xml:space="preserve"> </w:t>
            </w:r>
            <w:proofErr w:type="spellStart"/>
            <w:r w:rsidRPr="00DA3234">
              <w:rPr>
                <w:b/>
                <w:kern w:val="2"/>
                <w:lang w:eastAsia="ar-SA"/>
              </w:rPr>
              <w:t>Соведи</w:t>
            </w:r>
            <w:proofErr w:type="spellEnd"/>
          </w:p>
        </w:tc>
      </w:tr>
    </w:tbl>
    <w:p w:rsidR="000924D4" w:rsidRDefault="000924D4" w:rsidP="000924D4">
      <w:pPr>
        <w:rPr>
          <w:b/>
          <w:bCs/>
          <w:sz w:val="28"/>
          <w:szCs w:val="28"/>
        </w:rPr>
      </w:pPr>
      <w:r w:rsidRPr="0074752D">
        <w:rPr>
          <w:sz w:val="28"/>
          <w:szCs w:val="28"/>
        </w:rPr>
        <w:t xml:space="preserve">            </w:t>
      </w:r>
      <w:r w:rsidRPr="0074752D">
        <w:rPr>
          <w:b/>
          <w:bCs/>
          <w:sz w:val="28"/>
          <w:szCs w:val="28"/>
        </w:rPr>
        <w:t xml:space="preserve">                      </w:t>
      </w:r>
      <w:r>
        <w:rPr>
          <w:b/>
          <w:bCs/>
          <w:sz w:val="28"/>
          <w:szCs w:val="28"/>
        </w:rPr>
        <w:t xml:space="preserve">                </w:t>
      </w:r>
      <w:r w:rsidRPr="0074752D">
        <w:rPr>
          <w:b/>
          <w:bCs/>
          <w:sz w:val="28"/>
          <w:szCs w:val="28"/>
        </w:rPr>
        <w:t xml:space="preserve"> </w:t>
      </w:r>
    </w:p>
    <w:p w:rsidR="000924D4" w:rsidRDefault="000924D4" w:rsidP="000924D4">
      <w:pPr>
        <w:keepNext/>
        <w:widowControl w:val="0"/>
        <w:jc w:val="center"/>
        <w:rPr>
          <w:b/>
        </w:rPr>
      </w:pPr>
    </w:p>
    <w:p w:rsidR="000924D4" w:rsidRPr="00DA3234" w:rsidRDefault="000924D4" w:rsidP="000924D4">
      <w:pPr>
        <w:keepNext/>
        <w:widowControl w:val="0"/>
        <w:jc w:val="center"/>
        <w:rPr>
          <w:b/>
        </w:rPr>
      </w:pPr>
      <w:r w:rsidRPr="00DA3234">
        <w:rPr>
          <w:b/>
        </w:rPr>
        <w:t>Р Е Ш Е Н И Е</w:t>
      </w:r>
    </w:p>
    <w:p w:rsidR="000924D4" w:rsidRPr="00DA3234" w:rsidRDefault="000924D4" w:rsidP="000924D4">
      <w:pPr>
        <w:keepNext/>
        <w:widowControl w:val="0"/>
        <w:jc w:val="center"/>
        <w:rPr>
          <w:b/>
        </w:rPr>
      </w:pPr>
      <w:r w:rsidRPr="00DA3234">
        <w:rPr>
          <w:b/>
        </w:rPr>
        <w:t xml:space="preserve">внеочередной тринадцатой Сессии Совета депутатов четвертого созыва </w:t>
      </w:r>
      <w:proofErr w:type="spellStart"/>
      <w:r w:rsidRPr="00DA3234">
        <w:rPr>
          <w:b/>
        </w:rPr>
        <w:t>Мендур-Сокконского</w:t>
      </w:r>
      <w:proofErr w:type="spellEnd"/>
      <w:r w:rsidRPr="00DA3234">
        <w:rPr>
          <w:b/>
        </w:rPr>
        <w:t xml:space="preserve"> сельского поселения</w:t>
      </w:r>
    </w:p>
    <w:p w:rsidR="000924D4" w:rsidRPr="00DA3234" w:rsidRDefault="000924D4" w:rsidP="000924D4">
      <w:pPr>
        <w:keepNext/>
        <w:widowControl w:val="0"/>
        <w:jc w:val="both"/>
        <w:rPr>
          <w:b/>
        </w:rPr>
      </w:pPr>
    </w:p>
    <w:p w:rsidR="000924D4" w:rsidRPr="00DA3234" w:rsidRDefault="000924D4" w:rsidP="000924D4">
      <w:pPr>
        <w:keepNext/>
        <w:widowControl w:val="0"/>
        <w:jc w:val="both"/>
        <w:rPr>
          <w:b/>
        </w:rPr>
      </w:pPr>
      <w:r w:rsidRPr="00DA3234">
        <w:rPr>
          <w:b/>
        </w:rPr>
        <w:t xml:space="preserve">02.04. 2019 г.                                           № 4-7-13                                            </w:t>
      </w:r>
      <w:proofErr w:type="spellStart"/>
      <w:r w:rsidRPr="00DA3234">
        <w:rPr>
          <w:b/>
        </w:rPr>
        <w:t>с.Мендур-Соккон</w:t>
      </w:r>
      <w:proofErr w:type="spellEnd"/>
    </w:p>
    <w:p w:rsidR="000924D4" w:rsidRPr="00DA3234" w:rsidRDefault="000924D4" w:rsidP="000924D4">
      <w:pPr>
        <w:keepNext/>
        <w:widowControl w:val="0"/>
        <w:jc w:val="both"/>
        <w:rPr>
          <w:b/>
          <w:u w:val="single"/>
        </w:rPr>
      </w:pPr>
    </w:p>
    <w:p w:rsidR="000924D4" w:rsidRPr="00A22E45" w:rsidRDefault="000924D4" w:rsidP="000924D4">
      <w:pPr>
        <w:keepNext/>
        <w:widowControl w:val="0"/>
        <w:jc w:val="both"/>
      </w:pPr>
    </w:p>
    <w:p w:rsidR="000924D4" w:rsidRPr="00A22E45" w:rsidRDefault="000924D4" w:rsidP="000924D4">
      <w:pPr>
        <w:keepNext/>
        <w:widowControl w:val="0"/>
        <w:jc w:val="both"/>
        <w:rPr>
          <w:b/>
        </w:rPr>
      </w:pPr>
      <w:r w:rsidRPr="00A22E45">
        <w:rPr>
          <w:b/>
        </w:rPr>
        <w:t xml:space="preserve">О внесении изменений </w:t>
      </w:r>
    </w:p>
    <w:p w:rsidR="000924D4" w:rsidRDefault="000924D4" w:rsidP="000924D4">
      <w:pPr>
        <w:keepNext/>
        <w:widowControl w:val="0"/>
        <w:jc w:val="both"/>
        <w:rPr>
          <w:b/>
        </w:rPr>
      </w:pPr>
      <w:r w:rsidRPr="00A22E45">
        <w:rPr>
          <w:b/>
        </w:rPr>
        <w:t xml:space="preserve">и дополнений в Устав муниципального образования </w:t>
      </w:r>
    </w:p>
    <w:p w:rsidR="000924D4" w:rsidRPr="00A22E45" w:rsidRDefault="000924D4" w:rsidP="000924D4">
      <w:pPr>
        <w:keepNext/>
        <w:widowControl w:val="0"/>
        <w:jc w:val="both"/>
        <w:rPr>
          <w:b/>
        </w:rPr>
      </w:pPr>
      <w:proofErr w:type="spellStart"/>
      <w:r>
        <w:rPr>
          <w:b/>
        </w:rPr>
        <w:t>Мендур-Сокконское</w:t>
      </w:r>
      <w:proofErr w:type="spellEnd"/>
      <w:r w:rsidRPr="00A22E45">
        <w:rPr>
          <w:b/>
        </w:rPr>
        <w:t xml:space="preserve"> сельское поселение</w:t>
      </w:r>
    </w:p>
    <w:p w:rsidR="000924D4" w:rsidRPr="00A22E45" w:rsidRDefault="000924D4" w:rsidP="000924D4">
      <w:pPr>
        <w:keepNext/>
        <w:widowControl w:val="0"/>
        <w:ind w:firstLine="540"/>
        <w:jc w:val="both"/>
      </w:pPr>
    </w:p>
    <w:p w:rsidR="000924D4" w:rsidRDefault="000924D4" w:rsidP="000924D4">
      <w:pPr>
        <w:keepNext/>
        <w:widowControl w:val="0"/>
        <w:ind w:firstLine="567"/>
        <w:jc w:val="both"/>
        <w:rPr>
          <w:b/>
        </w:rPr>
      </w:pPr>
      <w:r w:rsidRPr="00A22E45">
        <w:t xml:space="preserve">Руководствуясь Федеральным законом от 06.10.2003 № 131-ФЗ «Об общих принципах организации местного самоуправления в Российской Федерации» Совет депутатов </w:t>
      </w:r>
      <w:proofErr w:type="spellStart"/>
      <w:r>
        <w:t>Мендур-</w:t>
      </w:r>
      <w:proofErr w:type="gramStart"/>
      <w:r>
        <w:t>Сокконского</w:t>
      </w:r>
      <w:proofErr w:type="spellEnd"/>
      <w:r w:rsidRPr="00A22E45">
        <w:t xml:space="preserve">  сельского</w:t>
      </w:r>
      <w:proofErr w:type="gramEnd"/>
      <w:r w:rsidRPr="00A22E45">
        <w:t xml:space="preserve"> поселения</w:t>
      </w:r>
      <w:r>
        <w:t xml:space="preserve"> </w:t>
      </w:r>
      <w:r w:rsidRPr="00A22E45">
        <w:rPr>
          <w:b/>
        </w:rPr>
        <w:t xml:space="preserve">Р Е Ш И Л: </w:t>
      </w:r>
    </w:p>
    <w:p w:rsidR="000924D4" w:rsidRPr="00DA3234" w:rsidRDefault="000924D4" w:rsidP="000924D4">
      <w:pPr>
        <w:keepNext/>
        <w:widowControl w:val="0"/>
        <w:ind w:firstLine="567"/>
        <w:jc w:val="both"/>
      </w:pPr>
    </w:p>
    <w:p w:rsidR="000924D4" w:rsidRPr="00A22E45" w:rsidRDefault="000924D4" w:rsidP="000924D4">
      <w:pPr>
        <w:keepNext/>
        <w:widowControl w:val="0"/>
        <w:ind w:firstLine="567"/>
        <w:jc w:val="both"/>
      </w:pPr>
      <w:r w:rsidRPr="00A22E45">
        <w:t>1. Внести в Устав</w:t>
      </w:r>
      <w:r>
        <w:t xml:space="preserve"> </w:t>
      </w:r>
      <w:proofErr w:type="spellStart"/>
      <w:r>
        <w:t>Мендур-Сокконского</w:t>
      </w:r>
      <w:proofErr w:type="spellEnd"/>
      <w:r w:rsidRPr="00A22E45">
        <w:t xml:space="preserve"> сельского поселения следующие изменения и дополнения:</w:t>
      </w:r>
    </w:p>
    <w:p w:rsidR="000924D4" w:rsidRPr="00A22E45" w:rsidRDefault="000924D4" w:rsidP="000924D4">
      <w:pPr>
        <w:keepNext/>
        <w:widowControl w:val="0"/>
        <w:ind w:firstLine="567"/>
        <w:jc w:val="both"/>
      </w:pPr>
    </w:p>
    <w:p w:rsidR="000924D4" w:rsidRPr="006760EB" w:rsidRDefault="000924D4" w:rsidP="000924D4">
      <w:pPr>
        <w:keepNext/>
        <w:ind w:firstLine="567"/>
        <w:jc w:val="both"/>
      </w:pPr>
      <w:r w:rsidRPr="006760EB">
        <w:rPr>
          <w:b/>
        </w:rPr>
        <w:t xml:space="preserve">1) </w:t>
      </w:r>
      <w:r>
        <w:rPr>
          <w:b/>
        </w:rPr>
        <w:t>в</w:t>
      </w:r>
      <w:r w:rsidRPr="006760EB">
        <w:rPr>
          <w:b/>
        </w:rPr>
        <w:t xml:space="preserve"> части 5 статьи 2 слова </w:t>
      </w:r>
      <w:r w:rsidRPr="006760EB">
        <w:t>«рекреационные земли» заменить словами «земли рекреационного назначения»;</w:t>
      </w:r>
    </w:p>
    <w:p w:rsidR="000924D4" w:rsidRDefault="000924D4" w:rsidP="000924D4">
      <w:pPr>
        <w:keepNext/>
        <w:ind w:firstLine="567"/>
        <w:jc w:val="both"/>
        <w:rPr>
          <w:b/>
        </w:rPr>
      </w:pPr>
    </w:p>
    <w:p w:rsidR="000924D4" w:rsidRPr="00A22E45" w:rsidRDefault="000924D4" w:rsidP="000924D4">
      <w:pPr>
        <w:keepNext/>
        <w:ind w:firstLine="567"/>
        <w:jc w:val="both"/>
        <w:rPr>
          <w:b/>
        </w:rPr>
      </w:pPr>
      <w:r>
        <w:rPr>
          <w:b/>
        </w:rPr>
        <w:t>2) пункт 9 статьи 3</w:t>
      </w:r>
      <w:r w:rsidRPr="00A22E45">
        <w:rPr>
          <w:b/>
        </w:rPr>
        <w:t xml:space="preserve"> изложить в следующей редакции:</w:t>
      </w:r>
    </w:p>
    <w:p w:rsidR="000924D4" w:rsidRPr="00A22E45" w:rsidRDefault="000924D4" w:rsidP="000924D4">
      <w:pPr>
        <w:keepNext/>
        <w:ind w:firstLine="567"/>
        <w:jc w:val="both"/>
      </w:pPr>
      <w:r w:rsidRPr="00A22E45">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0924D4" w:rsidRPr="00A22E45" w:rsidRDefault="000924D4" w:rsidP="000924D4">
      <w:pPr>
        <w:keepNext/>
        <w:ind w:firstLine="567"/>
        <w:jc w:val="both"/>
      </w:pPr>
    </w:p>
    <w:p w:rsidR="000924D4" w:rsidRDefault="000924D4" w:rsidP="000924D4">
      <w:pPr>
        <w:keepNext/>
        <w:autoSpaceDE w:val="0"/>
        <w:autoSpaceDN w:val="0"/>
        <w:adjustRightInd w:val="0"/>
        <w:ind w:firstLine="567"/>
        <w:jc w:val="both"/>
        <w:rPr>
          <w:b/>
        </w:rPr>
      </w:pPr>
      <w:r>
        <w:rPr>
          <w:b/>
        </w:rPr>
        <w:t xml:space="preserve">3) пункт 15 статьи 3 изложить в следующей редакции:  </w:t>
      </w:r>
    </w:p>
    <w:p w:rsidR="000924D4" w:rsidRDefault="000924D4" w:rsidP="000924D4">
      <w:pPr>
        <w:keepNext/>
        <w:ind w:firstLine="567"/>
        <w:jc w:val="both"/>
        <w:rPr>
          <w:b/>
        </w:rPr>
      </w:pPr>
      <w:r>
        <w:t>«15) участие в организации деятельности по накоплению (в том числе раздельному накоплению) и транспортированию твердых коммунальных отходов;»;</w:t>
      </w:r>
    </w:p>
    <w:p w:rsidR="000924D4" w:rsidRDefault="000924D4" w:rsidP="000924D4">
      <w:pPr>
        <w:keepNext/>
        <w:ind w:firstLine="567"/>
        <w:jc w:val="both"/>
        <w:rPr>
          <w:b/>
        </w:rPr>
      </w:pPr>
    </w:p>
    <w:p w:rsidR="000924D4" w:rsidRPr="00A22E45" w:rsidRDefault="000924D4" w:rsidP="000924D4">
      <w:pPr>
        <w:keepNext/>
        <w:ind w:firstLine="567"/>
        <w:jc w:val="both"/>
      </w:pPr>
      <w:r>
        <w:rPr>
          <w:b/>
        </w:rPr>
        <w:t>4</w:t>
      </w:r>
      <w:r w:rsidRPr="00A22E45">
        <w:rPr>
          <w:b/>
        </w:rPr>
        <w:t xml:space="preserve">) </w:t>
      </w:r>
      <w:r>
        <w:rPr>
          <w:b/>
        </w:rPr>
        <w:t>пункт 16 статьи 3</w:t>
      </w:r>
      <w:r w:rsidRPr="00A22E45">
        <w:rPr>
          <w:b/>
        </w:rPr>
        <w:t xml:space="preserve"> после слов</w:t>
      </w:r>
      <w:r w:rsidRPr="00A22E45">
        <w:t xml:space="preserve"> «в ходе таких осмотров нарушений»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w:t>
      </w:r>
      <w:r w:rsidRPr="00A22E45">
        <w:lastRenderedPageBreak/>
        <w:t>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0924D4" w:rsidRPr="00A22E45" w:rsidRDefault="000924D4" w:rsidP="000924D4">
      <w:pPr>
        <w:keepNext/>
        <w:ind w:firstLine="567"/>
        <w:jc w:val="both"/>
      </w:pPr>
    </w:p>
    <w:p w:rsidR="000924D4" w:rsidRDefault="000924D4" w:rsidP="000924D4">
      <w:pPr>
        <w:keepNext/>
        <w:ind w:firstLine="567"/>
        <w:jc w:val="both"/>
        <w:rPr>
          <w:b/>
        </w:rPr>
      </w:pPr>
      <w:r>
        <w:rPr>
          <w:b/>
        </w:rPr>
        <w:t>5</w:t>
      </w:r>
      <w:r w:rsidRPr="002C2415">
        <w:rPr>
          <w:b/>
        </w:rPr>
        <w:t xml:space="preserve">) </w:t>
      </w:r>
      <w:r>
        <w:rPr>
          <w:b/>
        </w:rPr>
        <w:t>п</w:t>
      </w:r>
      <w:r w:rsidRPr="002C2415">
        <w:rPr>
          <w:b/>
        </w:rPr>
        <w:t xml:space="preserve">ункт 11 части 1 статьи </w:t>
      </w:r>
      <w:r>
        <w:rPr>
          <w:b/>
        </w:rPr>
        <w:t>4</w:t>
      </w:r>
      <w:r w:rsidRPr="002C2415">
        <w:rPr>
          <w:b/>
        </w:rPr>
        <w:t xml:space="preserve"> признать утратившим силу;</w:t>
      </w:r>
    </w:p>
    <w:p w:rsidR="000924D4" w:rsidRDefault="000924D4" w:rsidP="000924D4">
      <w:pPr>
        <w:keepNext/>
        <w:ind w:firstLine="567"/>
        <w:jc w:val="both"/>
        <w:rPr>
          <w:b/>
        </w:rPr>
      </w:pPr>
    </w:p>
    <w:p w:rsidR="000924D4" w:rsidRDefault="000924D4" w:rsidP="000924D4">
      <w:pPr>
        <w:keepNext/>
        <w:autoSpaceDE w:val="0"/>
        <w:autoSpaceDN w:val="0"/>
        <w:adjustRightInd w:val="0"/>
        <w:ind w:firstLine="567"/>
        <w:jc w:val="both"/>
        <w:rPr>
          <w:b/>
        </w:rPr>
      </w:pPr>
      <w:r>
        <w:rPr>
          <w:b/>
        </w:rPr>
        <w:t>6) пункт 13 части 1 статьи</w:t>
      </w:r>
      <w:r>
        <w:t xml:space="preserve"> </w:t>
      </w:r>
      <w:r w:rsidRPr="00980A45">
        <w:rPr>
          <w:b/>
        </w:rPr>
        <w:t>4</w:t>
      </w:r>
      <w:r>
        <w:t xml:space="preserve"> </w:t>
      </w:r>
      <w:r>
        <w:rPr>
          <w:b/>
        </w:rPr>
        <w:t>изложить в следующей редакции:</w:t>
      </w:r>
    </w:p>
    <w:p w:rsidR="000924D4" w:rsidRPr="002C2415" w:rsidRDefault="000924D4" w:rsidP="000924D4">
      <w:pPr>
        <w:keepNext/>
        <w:ind w:firstLine="567"/>
        <w:jc w:val="both"/>
        <w:rPr>
          <w:b/>
        </w:rPr>
      </w:pPr>
      <w:r>
        <w:t>«13) осуществление деятельности по обращению с животными без владельцев, обитающими на территории поселения;»;</w:t>
      </w:r>
    </w:p>
    <w:p w:rsidR="000924D4" w:rsidRDefault="000924D4" w:rsidP="000924D4">
      <w:pPr>
        <w:keepNext/>
        <w:ind w:firstLine="567"/>
        <w:jc w:val="both"/>
        <w:rPr>
          <w:b/>
        </w:rPr>
      </w:pPr>
    </w:p>
    <w:p w:rsidR="000924D4" w:rsidRDefault="000924D4" w:rsidP="000924D4">
      <w:pPr>
        <w:keepNext/>
        <w:ind w:firstLine="567"/>
        <w:jc w:val="both"/>
      </w:pPr>
      <w:r>
        <w:rPr>
          <w:b/>
        </w:rPr>
        <w:t>7</w:t>
      </w:r>
      <w:r w:rsidRPr="00A22E45">
        <w:rPr>
          <w:b/>
        </w:rPr>
        <w:t xml:space="preserve">) </w:t>
      </w:r>
      <w:r>
        <w:rPr>
          <w:b/>
        </w:rPr>
        <w:t>ч</w:t>
      </w:r>
      <w:r w:rsidRPr="00A22E45">
        <w:rPr>
          <w:b/>
        </w:rPr>
        <w:t xml:space="preserve">асть 1 статьи </w:t>
      </w:r>
      <w:r>
        <w:rPr>
          <w:b/>
        </w:rPr>
        <w:t>4</w:t>
      </w:r>
      <w:r w:rsidRPr="00A22E45">
        <w:rPr>
          <w:b/>
        </w:rPr>
        <w:t xml:space="preserve"> дополнить пунктом 16 следующего содержания:</w:t>
      </w:r>
    </w:p>
    <w:p w:rsidR="000924D4" w:rsidRDefault="000924D4" w:rsidP="000924D4">
      <w:pPr>
        <w:keepNext/>
        <w:ind w:firstLine="567"/>
        <w:jc w:val="both"/>
      </w:pPr>
      <w:r w:rsidRPr="00A22E45">
        <w:t>«16) осуществление мероприятий по защите прав потребителей, предусмотренных Законом Российской Федерации от 07.02.1992 № 2300-</w:t>
      </w:r>
      <w:r w:rsidRPr="00A22E45">
        <w:rPr>
          <w:lang w:val="en-US"/>
        </w:rPr>
        <w:t>I</w:t>
      </w:r>
      <w:r w:rsidRPr="00A22E45">
        <w:t xml:space="preserve"> «О защите прав потребителей»;</w:t>
      </w:r>
    </w:p>
    <w:p w:rsidR="000924D4" w:rsidRDefault="000924D4" w:rsidP="000924D4">
      <w:pPr>
        <w:keepNext/>
        <w:ind w:firstLine="567"/>
        <w:jc w:val="both"/>
      </w:pPr>
    </w:p>
    <w:p w:rsidR="000924D4" w:rsidRPr="00A22E45" w:rsidRDefault="000924D4" w:rsidP="000924D4">
      <w:pPr>
        <w:keepNext/>
        <w:ind w:firstLine="567"/>
        <w:jc w:val="both"/>
        <w:rPr>
          <w:b/>
        </w:rPr>
      </w:pPr>
      <w:r>
        <w:rPr>
          <w:b/>
        </w:rPr>
        <w:t>8</w:t>
      </w:r>
      <w:r w:rsidRPr="00A22E45">
        <w:rPr>
          <w:b/>
        </w:rPr>
        <w:t xml:space="preserve">) </w:t>
      </w:r>
      <w:r>
        <w:rPr>
          <w:b/>
        </w:rPr>
        <w:t>ч</w:t>
      </w:r>
      <w:r w:rsidRPr="00A22E45">
        <w:rPr>
          <w:b/>
        </w:rPr>
        <w:t xml:space="preserve">асть 1 статьи </w:t>
      </w:r>
      <w:r>
        <w:rPr>
          <w:b/>
        </w:rPr>
        <w:t>6</w:t>
      </w:r>
      <w:r w:rsidRPr="00A22E45">
        <w:rPr>
          <w:b/>
        </w:rPr>
        <w:t xml:space="preserve"> изложить в следующей редакции: </w:t>
      </w:r>
    </w:p>
    <w:p w:rsidR="000924D4" w:rsidRPr="00A22E45" w:rsidRDefault="000924D4" w:rsidP="000924D4">
      <w:pPr>
        <w:keepNext/>
        <w:ind w:firstLine="567"/>
        <w:jc w:val="both"/>
      </w:pPr>
      <w:r w:rsidRPr="00A22E45">
        <w:t>«1. Органы местного самоуправления поселения, уполномоченные на осуществление муниципального контроля,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Алтай, а также организуют и проводят мероприятия по профилактике нарушений указанных требований.»;</w:t>
      </w:r>
    </w:p>
    <w:p w:rsidR="000924D4" w:rsidRPr="00A22E45" w:rsidRDefault="000924D4" w:rsidP="000924D4">
      <w:pPr>
        <w:keepNext/>
        <w:ind w:firstLine="567"/>
        <w:jc w:val="both"/>
      </w:pPr>
    </w:p>
    <w:p w:rsidR="000924D4" w:rsidRPr="00A22E45" w:rsidRDefault="000924D4" w:rsidP="000924D4">
      <w:pPr>
        <w:keepNext/>
        <w:ind w:firstLine="567"/>
        <w:jc w:val="both"/>
      </w:pPr>
      <w:r>
        <w:rPr>
          <w:b/>
        </w:rPr>
        <w:t>9</w:t>
      </w:r>
      <w:r w:rsidRPr="00A22E45">
        <w:rPr>
          <w:b/>
        </w:rPr>
        <w:t xml:space="preserve">) </w:t>
      </w:r>
      <w:r>
        <w:rPr>
          <w:b/>
        </w:rPr>
        <w:t>п</w:t>
      </w:r>
      <w:r w:rsidRPr="00A22E45">
        <w:rPr>
          <w:b/>
        </w:rPr>
        <w:t xml:space="preserve">ункт 10 части 1 статьи </w:t>
      </w:r>
      <w:r>
        <w:rPr>
          <w:b/>
        </w:rPr>
        <w:t>7</w:t>
      </w:r>
      <w:r w:rsidRPr="00A22E45">
        <w:rPr>
          <w:b/>
        </w:rPr>
        <w:t xml:space="preserve"> изложить в следующей редакции:</w:t>
      </w:r>
    </w:p>
    <w:p w:rsidR="000924D4" w:rsidRPr="00A22E45" w:rsidRDefault="000924D4" w:rsidP="000924D4">
      <w:pPr>
        <w:keepNext/>
        <w:ind w:firstLine="567"/>
        <w:jc w:val="both"/>
      </w:pPr>
      <w:r w:rsidRPr="00A22E45">
        <w:t>«10) сход граждан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924D4" w:rsidRPr="00A22E45" w:rsidRDefault="000924D4" w:rsidP="000924D4">
      <w:pPr>
        <w:keepNext/>
        <w:ind w:firstLine="567"/>
        <w:jc w:val="both"/>
      </w:pPr>
    </w:p>
    <w:p w:rsidR="000924D4" w:rsidRPr="00A22E45" w:rsidRDefault="000924D4" w:rsidP="000924D4">
      <w:pPr>
        <w:keepNext/>
        <w:ind w:firstLine="567"/>
        <w:jc w:val="both"/>
      </w:pPr>
      <w:r>
        <w:rPr>
          <w:b/>
        </w:rPr>
        <w:t>10</w:t>
      </w:r>
      <w:r w:rsidRPr="00A22E45">
        <w:rPr>
          <w:b/>
        </w:rPr>
        <w:t xml:space="preserve">) </w:t>
      </w:r>
      <w:r>
        <w:rPr>
          <w:b/>
        </w:rPr>
        <w:t xml:space="preserve">часть </w:t>
      </w:r>
      <w:r w:rsidRPr="00A22E45">
        <w:rPr>
          <w:b/>
        </w:rPr>
        <w:t xml:space="preserve">2 статьи </w:t>
      </w:r>
      <w:r>
        <w:rPr>
          <w:b/>
        </w:rPr>
        <w:t>9</w:t>
      </w:r>
      <w:r w:rsidRPr="00A22E45">
        <w:rPr>
          <w:b/>
        </w:rPr>
        <w:t xml:space="preserve"> после слов</w:t>
      </w:r>
      <w:r w:rsidRPr="00A22E45">
        <w:t xml:space="preserve"> «мажоритарной избирательной системе» дополнить словами «относительного большинства»;</w:t>
      </w:r>
    </w:p>
    <w:p w:rsidR="000924D4" w:rsidRPr="00A22E45" w:rsidRDefault="000924D4" w:rsidP="000924D4">
      <w:pPr>
        <w:keepNext/>
        <w:ind w:firstLine="567"/>
        <w:jc w:val="both"/>
      </w:pPr>
    </w:p>
    <w:p w:rsidR="000924D4" w:rsidRDefault="000924D4" w:rsidP="000924D4">
      <w:pPr>
        <w:keepNext/>
        <w:ind w:firstLine="567"/>
        <w:jc w:val="both"/>
        <w:rPr>
          <w:b/>
        </w:rPr>
      </w:pPr>
      <w:r>
        <w:rPr>
          <w:b/>
        </w:rPr>
        <w:t>11) статью 14</w:t>
      </w:r>
      <w:r w:rsidRPr="00A22E45">
        <w:rPr>
          <w:b/>
        </w:rPr>
        <w:t xml:space="preserve"> изложить в следующей редакции:</w:t>
      </w:r>
    </w:p>
    <w:p w:rsidR="000924D4" w:rsidRPr="00A22E45" w:rsidRDefault="000924D4" w:rsidP="000924D4">
      <w:pPr>
        <w:keepNext/>
        <w:ind w:firstLine="567"/>
        <w:jc w:val="both"/>
      </w:pPr>
    </w:p>
    <w:p w:rsidR="000924D4" w:rsidRPr="00A22E45" w:rsidRDefault="000924D4" w:rsidP="000924D4">
      <w:pPr>
        <w:keepNext/>
        <w:ind w:firstLine="567"/>
        <w:jc w:val="both"/>
      </w:pPr>
      <w:r w:rsidRPr="00A22E45">
        <w:rPr>
          <w:b/>
        </w:rPr>
        <w:t>«Статья 1</w:t>
      </w:r>
      <w:r>
        <w:rPr>
          <w:b/>
        </w:rPr>
        <w:t>4</w:t>
      </w:r>
      <w:r w:rsidRPr="00A22E45">
        <w:rPr>
          <w:b/>
        </w:rPr>
        <w:t>. Публичные слушания, общественные обсуждения</w:t>
      </w:r>
    </w:p>
    <w:p w:rsidR="000924D4" w:rsidRPr="00A22E45" w:rsidRDefault="000924D4" w:rsidP="000924D4">
      <w:pPr>
        <w:keepNext/>
        <w:ind w:firstLine="567"/>
        <w:contextualSpacing/>
        <w:jc w:val="both"/>
      </w:pPr>
    </w:p>
    <w:p w:rsidR="000924D4" w:rsidRPr="00A22E45" w:rsidRDefault="000924D4" w:rsidP="000924D4">
      <w:pPr>
        <w:keepNext/>
        <w:ind w:firstLine="567"/>
        <w:contextualSpacing/>
        <w:jc w:val="both"/>
      </w:pPr>
      <w:r w:rsidRPr="00A22E45">
        <w:t xml:space="preserve">1. Главой поселения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0924D4" w:rsidRPr="00A22E45" w:rsidRDefault="000924D4" w:rsidP="000924D4">
      <w:pPr>
        <w:keepNext/>
        <w:ind w:firstLine="567"/>
        <w:contextualSpacing/>
        <w:jc w:val="both"/>
      </w:pPr>
      <w:r w:rsidRPr="00A22E45">
        <w:t xml:space="preserve">2. Инициатива по проведению таких слушаний может принадлежать населению, Главе поселения или Совету депутатов. Решение о назначении публичных слушаний, инициированных </w:t>
      </w:r>
      <w:r w:rsidRPr="00A22E45">
        <w:lastRenderedPageBreak/>
        <w:t>населением или Советом депутатов, принимает Совет депутатов, а о назначении публичных слушаний, инициированных Главой поселения - Глава поселения.</w:t>
      </w:r>
    </w:p>
    <w:p w:rsidR="000924D4" w:rsidRPr="00A22E45" w:rsidRDefault="000924D4" w:rsidP="000924D4">
      <w:pPr>
        <w:keepNext/>
        <w:tabs>
          <w:tab w:val="left" w:pos="567"/>
          <w:tab w:val="left" w:pos="720"/>
        </w:tabs>
        <w:ind w:firstLine="567"/>
        <w:jc w:val="both"/>
      </w:pPr>
      <w:r w:rsidRPr="00A22E45">
        <w:t>3. На публичные слушания выносятся:</w:t>
      </w:r>
    </w:p>
    <w:p w:rsidR="000924D4" w:rsidRPr="00A22E45" w:rsidRDefault="000924D4" w:rsidP="000924D4">
      <w:pPr>
        <w:keepNext/>
        <w:ind w:firstLine="567"/>
        <w:jc w:val="both"/>
      </w:pPr>
      <w:r w:rsidRPr="00A22E45">
        <w:t>1) проект Устава поселения, а также проект решения Совета депутатов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Алтай или законов Республики Алтай в целях приведения Устава поселения в соответствие с этими нормативными правовыми актами;</w:t>
      </w:r>
    </w:p>
    <w:p w:rsidR="000924D4" w:rsidRPr="00A22E45" w:rsidRDefault="000924D4" w:rsidP="000924D4">
      <w:pPr>
        <w:keepNext/>
        <w:tabs>
          <w:tab w:val="left" w:pos="567"/>
          <w:tab w:val="left" w:pos="720"/>
        </w:tabs>
        <w:ind w:firstLine="567"/>
        <w:jc w:val="both"/>
      </w:pPr>
      <w:r w:rsidRPr="00A22E45">
        <w:t>2) проект бюджета поселения и отчет о его исполнении;</w:t>
      </w:r>
    </w:p>
    <w:p w:rsidR="000924D4" w:rsidRPr="00A22E45" w:rsidRDefault="000924D4" w:rsidP="000924D4">
      <w:pPr>
        <w:keepNext/>
        <w:tabs>
          <w:tab w:val="left" w:pos="567"/>
          <w:tab w:val="left" w:pos="720"/>
        </w:tabs>
        <w:ind w:firstLine="567"/>
        <w:jc w:val="both"/>
      </w:pPr>
      <w:r w:rsidRPr="00A22E45">
        <w:t>3) проект стратегии социально-экономического развития поселения;</w:t>
      </w:r>
    </w:p>
    <w:p w:rsidR="000924D4" w:rsidRPr="00A22E45" w:rsidRDefault="000924D4" w:rsidP="000924D4">
      <w:pPr>
        <w:keepNext/>
        <w:tabs>
          <w:tab w:val="left" w:pos="0"/>
        </w:tabs>
        <w:autoSpaceDE w:val="0"/>
        <w:autoSpaceDN w:val="0"/>
        <w:adjustRightInd w:val="0"/>
        <w:ind w:firstLine="567"/>
        <w:contextualSpacing/>
        <w:jc w:val="both"/>
      </w:pPr>
      <w:r w:rsidRPr="00A22E45">
        <w:t>4) вопросы о преобразовании поселения, за исключением случаев, 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0924D4" w:rsidRPr="00A22E45" w:rsidRDefault="000924D4" w:rsidP="000924D4">
      <w:pPr>
        <w:keepNext/>
        <w:tabs>
          <w:tab w:val="left" w:pos="0"/>
          <w:tab w:val="left" w:pos="720"/>
        </w:tabs>
        <w:ind w:firstLine="567"/>
        <w:jc w:val="both"/>
      </w:pPr>
      <w:r w:rsidRPr="00A22E45">
        <w:t>4. Порядок организации и проведения публичных слушаний определяется Советом депутатов.</w:t>
      </w:r>
    </w:p>
    <w:p w:rsidR="000924D4" w:rsidRDefault="000924D4" w:rsidP="000924D4">
      <w:pPr>
        <w:keepNext/>
        <w:tabs>
          <w:tab w:val="left" w:pos="0"/>
          <w:tab w:val="left" w:pos="720"/>
        </w:tabs>
        <w:ind w:firstLine="567"/>
        <w:jc w:val="both"/>
      </w:pPr>
      <w:r w:rsidRPr="00A22E45">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p>
    <w:p w:rsidR="000924D4" w:rsidRDefault="000924D4" w:rsidP="000924D4">
      <w:pPr>
        <w:keepNext/>
        <w:tabs>
          <w:tab w:val="left" w:pos="0"/>
          <w:tab w:val="left" w:pos="720"/>
        </w:tabs>
        <w:ind w:firstLine="567"/>
        <w:jc w:val="both"/>
      </w:pPr>
    </w:p>
    <w:p w:rsidR="000924D4" w:rsidRPr="00A22E45" w:rsidRDefault="000924D4" w:rsidP="000924D4">
      <w:pPr>
        <w:keepNext/>
        <w:ind w:firstLine="567"/>
        <w:jc w:val="both"/>
      </w:pPr>
      <w:r>
        <w:rPr>
          <w:b/>
        </w:rPr>
        <w:t>12</w:t>
      </w:r>
      <w:r w:rsidRPr="00A22E45">
        <w:rPr>
          <w:b/>
        </w:rPr>
        <w:t>) Устав дополнить статьей 1</w:t>
      </w:r>
      <w:r>
        <w:rPr>
          <w:b/>
        </w:rPr>
        <w:t>5</w:t>
      </w:r>
      <w:r w:rsidRPr="00A22E45">
        <w:rPr>
          <w:b/>
        </w:rPr>
        <w:t>.1 следующего содержания:</w:t>
      </w:r>
    </w:p>
    <w:p w:rsidR="000924D4" w:rsidRDefault="000924D4" w:rsidP="000924D4">
      <w:pPr>
        <w:keepNext/>
        <w:ind w:firstLine="567"/>
        <w:jc w:val="both"/>
        <w:rPr>
          <w:b/>
        </w:rPr>
      </w:pPr>
    </w:p>
    <w:p w:rsidR="000924D4" w:rsidRPr="00A22E45" w:rsidRDefault="000924D4" w:rsidP="000924D4">
      <w:pPr>
        <w:keepNext/>
        <w:ind w:firstLine="567"/>
        <w:jc w:val="both"/>
      </w:pPr>
      <w:r w:rsidRPr="00A22E45">
        <w:rPr>
          <w:b/>
        </w:rPr>
        <w:t>«Статья 1</w:t>
      </w:r>
      <w:r>
        <w:rPr>
          <w:b/>
        </w:rPr>
        <w:t>5</w:t>
      </w:r>
      <w:r w:rsidRPr="00A22E45">
        <w:rPr>
          <w:b/>
        </w:rPr>
        <w:t>.1. Сход граждан</w:t>
      </w:r>
    </w:p>
    <w:p w:rsidR="000924D4" w:rsidRPr="00A22E45" w:rsidRDefault="000924D4" w:rsidP="000924D4">
      <w:pPr>
        <w:keepNext/>
        <w:ind w:firstLine="567"/>
        <w:jc w:val="both"/>
      </w:pPr>
      <w:r w:rsidRPr="00A22E45">
        <w:t>«1. В соответствии с Федеральным законом «Об общих принципах организации местного самоуправления в Российской Федерации» сход граждан на территории поселения проводиться в следующих случаях:</w:t>
      </w:r>
    </w:p>
    <w:p w:rsidR="000924D4" w:rsidRPr="00A22E45" w:rsidRDefault="000924D4" w:rsidP="000924D4">
      <w:pPr>
        <w:keepNext/>
        <w:ind w:firstLine="567"/>
        <w:jc w:val="both"/>
      </w:pPr>
      <w:r w:rsidRPr="00A22E45">
        <w:t>1)</w:t>
      </w:r>
      <w:bookmarkStart w:id="0" w:name="sub_25111"/>
      <w:r w:rsidRPr="00A22E45">
        <w:t xml:space="preserve"> в населенном пункте, входящем в состав поселения, по вопросу изменения границ поселения, влекущего отнесение территории указанного населенного пункта к территории другого поселения;</w:t>
      </w:r>
      <w:bookmarkEnd w:id="0"/>
    </w:p>
    <w:p w:rsidR="000924D4" w:rsidRPr="00A22E45" w:rsidRDefault="000924D4" w:rsidP="000924D4">
      <w:pPr>
        <w:keepNext/>
        <w:ind w:firstLine="567"/>
        <w:jc w:val="both"/>
      </w:pPr>
      <w:r w:rsidRPr="00A22E45">
        <w:t>2) в населенном пункте, входящем в состав поселения, по вопросу введения или использования средств самообложения граждан на территории данного населенного пункта;</w:t>
      </w:r>
    </w:p>
    <w:p w:rsidR="000924D4" w:rsidRPr="00A22E45" w:rsidRDefault="000924D4" w:rsidP="000924D4">
      <w:pPr>
        <w:keepNext/>
        <w:ind w:firstLine="567"/>
        <w:jc w:val="both"/>
      </w:pPr>
      <w:r w:rsidRPr="00A22E45">
        <w:t>3) в населенном пункте, входящем в состав поселения, по вопросу выдвижения кандидатуры старосты сельского населенного пункта (старосты села), а также по вопросу досрочного прекращения полномочий старосты.</w:t>
      </w:r>
    </w:p>
    <w:p w:rsidR="000924D4" w:rsidRPr="00A22E45" w:rsidRDefault="000924D4" w:rsidP="000924D4">
      <w:pPr>
        <w:keepNext/>
        <w:ind w:firstLine="567"/>
        <w:jc w:val="both"/>
      </w:pPr>
      <w:r w:rsidRPr="00A22E45">
        <w:t>2. В населенном пункте, входящем в состав поселения,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924D4" w:rsidRPr="00A22E45" w:rsidRDefault="000924D4" w:rsidP="000924D4">
      <w:pPr>
        <w:keepNext/>
        <w:ind w:firstLine="567"/>
        <w:jc w:val="both"/>
      </w:pPr>
      <w:r w:rsidRPr="00A22E45">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w:t>
      </w:r>
      <w:r>
        <w:t xml:space="preserve">схода </w:t>
      </w:r>
      <w:r>
        <w:lastRenderedPageBreak/>
        <w:t>гра</w:t>
      </w:r>
      <w:r w:rsidRPr="00A22E45">
        <w:t>ждан считается принятым, если за него проголосовало более половины участников схода граждан.»;</w:t>
      </w:r>
    </w:p>
    <w:p w:rsidR="000924D4" w:rsidRPr="00A22E45" w:rsidRDefault="000924D4" w:rsidP="000924D4">
      <w:pPr>
        <w:keepNext/>
        <w:ind w:firstLine="567"/>
        <w:jc w:val="both"/>
      </w:pPr>
    </w:p>
    <w:p w:rsidR="000924D4" w:rsidRDefault="000924D4" w:rsidP="000924D4">
      <w:pPr>
        <w:keepNext/>
        <w:widowControl w:val="0"/>
        <w:ind w:firstLine="567"/>
        <w:jc w:val="both"/>
        <w:rPr>
          <w:b/>
        </w:rPr>
      </w:pPr>
      <w:r>
        <w:rPr>
          <w:b/>
        </w:rPr>
        <w:t>13) часть 2 статьи 20 дополнить абзацем вторым следующего содержания:</w:t>
      </w:r>
    </w:p>
    <w:p w:rsidR="000924D4" w:rsidRDefault="000924D4" w:rsidP="000924D4">
      <w:pPr>
        <w:keepNext/>
        <w:tabs>
          <w:tab w:val="left" w:pos="0"/>
          <w:tab w:val="left" w:pos="720"/>
        </w:tabs>
        <w:ind w:firstLine="567"/>
        <w:jc w:val="both"/>
        <w:rPr>
          <w:b/>
        </w:rPr>
      </w:pPr>
      <w:r>
        <w:t>«Решение об изменении численности депутатов не применяется к Совету депутатов, принявшему указанное решение.»;</w:t>
      </w:r>
    </w:p>
    <w:p w:rsidR="000924D4" w:rsidRDefault="000924D4" w:rsidP="000924D4">
      <w:pPr>
        <w:keepNext/>
        <w:tabs>
          <w:tab w:val="left" w:pos="0"/>
          <w:tab w:val="left" w:pos="720"/>
        </w:tabs>
        <w:ind w:firstLine="567"/>
        <w:jc w:val="both"/>
        <w:rPr>
          <w:b/>
        </w:rPr>
      </w:pPr>
    </w:p>
    <w:p w:rsidR="000924D4" w:rsidRPr="006760EB" w:rsidRDefault="000924D4" w:rsidP="000924D4">
      <w:pPr>
        <w:keepNext/>
        <w:tabs>
          <w:tab w:val="left" w:pos="0"/>
          <w:tab w:val="left" w:pos="720"/>
        </w:tabs>
        <w:ind w:firstLine="567"/>
        <w:jc w:val="both"/>
        <w:rPr>
          <w:b/>
        </w:rPr>
      </w:pPr>
      <w:r>
        <w:rPr>
          <w:b/>
        </w:rPr>
        <w:t>14</w:t>
      </w:r>
      <w:r w:rsidRPr="006760EB">
        <w:rPr>
          <w:b/>
        </w:rPr>
        <w:t xml:space="preserve">) </w:t>
      </w:r>
      <w:r>
        <w:rPr>
          <w:b/>
        </w:rPr>
        <w:t>статью 23</w:t>
      </w:r>
      <w:r w:rsidRPr="006760EB">
        <w:rPr>
          <w:b/>
        </w:rPr>
        <w:t xml:space="preserve"> дополнить пунктом 11 следующего содержания:</w:t>
      </w:r>
    </w:p>
    <w:p w:rsidR="000924D4" w:rsidRPr="006760EB" w:rsidRDefault="000924D4" w:rsidP="000924D4">
      <w:pPr>
        <w:keepNext/>
        <w:autoSpaceDE w:val="0"/>
        <w:autoSpaceDN w:val="0"/>
        <w:adjustRightInd w:val="0"/>
        <w:ind w:firstLine="567"/>
        <w:jc w:val="both"/>
      </w:pPr>
      <w:r w:rsidRPr="006760EB">
        <w:t xml:space="preserve">«11) утверждение правил благоустройства территории </w:t>
      </w:r>
      <w:r>
        <w:t xml:space="preserve">сельского </w:t>
      </w:r>
      <w:r w:rsidRPr="006760EB">
        <w:t>поселения;»;</w:t>
      </w:r>
    </w:p>
    <w:p w:rsidR="000924D4" w:rsidRDefault="000924D4" w:rsidP="000924D4">
      <w:pPr>
        <w:keepNext/>
        <w:autoSpaceDE w:val="0"/>
        <w:autoSpaceDN w:val="0"/>
        <w:adjustRightInd w:val="0"/>
        <w:ind w:firstLine="567"/>
        <w:jc w:val="both"/>
        <w:rPr>
          <w:b/>
        </w:rPr>
      </w:pPr>
    </w:p>
    <w:p w:rsidR="000924D4" w:rsidRPr="00A22E45" w:rsidRDefault="000924D4" w:rsidP="000924D4">
      <w:pPr>
        <w:keepNext/>
        <w:autoSpaceDE w:val="0"/>
        <w:autoSpaceDN w:val="0"/>
        <w:adjustRightInd w:val="0"/>
        <w:ind w:firstLine="567"/>
        <w:jc w:val="both"/>
      </w:pPr>
      <w:r>
        <w:rPr>
          <w:b/>
        </w:rPr>
        <w:t>15</w:t>
      </w:r>
      <w:r w:rsidRPr="00A22E45">
        <w:rPr>
          <w:b/>
        </w:rPr>
        <w:t xml:space="preserve">) </w:t>
      </w:r>
      <w:r>
        <w:rPr>
          <w:b/>
        </w:rPr>
        <w:t>в</w:t>
      </w:r>
      <w:r w:rsidRPr="00A22E45">
        <w:rPr>
          <w:b/>
        </w:rPr>
        <w:t xml:space="preserve"> пункте </w:t>
      </w:r>
      <w:r>
        <w:rPr>
          <w:b/>
        </w:rPr>
        <w:t>11 статьи 24</w:t>
      </w:r>
      <w:r w:rsidRPr="00A22E45">
        <w:rPr>
          <w:b/>
        </w:rPr>
        <w:t xml:space="preserve"> слова </w:t>
      </w:r>
      <w:r w:rsidRPr="00A22E45">
        <w:t>«закрытых акционерных обществ» заменить словами «непубличных акционерных обществ»;</w:t>
      </w:r>
    </w:p>
    <w:p w:rsidR="000924D4" w:rsidRPr="00A22E45" w:rsidRDefault="000924D4" w:rsidP="000924D4">
      <w:pPr>
        <w:keepNext/>
        <w:autoSpaceDE w:val="0"/>
        <w:autoSpaceDN w:val="0"/>
        <w:adjustRightInd w:val="0"/>
        <w:ind w:firstLine="567"/>
        <w:jc w:val="both"/>
      </w:pPr>
    </w:p>
    <w:p w:rsidR="000924D4" w:rsidRDefault="000924D4" w:rsidP="000924D4">
      <w:pPr>
        <w:keepNext/>
        <w:autoSpaceDE w:val="0"/>
        <w:autoSpaceDN w:val="0"/>
        <w:adjustRightInd w:val="0"/>
        <w:ind w:firstLine="567"/>
        <w:jc w:val="both"/>
      </w:pPr>
      <w:r>
        <w:rPr>
          <w:b/>
        </w:rPr>
        <w:t>16</w:t>
      </w:r>
      <w:r w:rsidRPr="00A22E45">
        <w:rPr>
          <w:b/>
        </w:rPr>
        <w:t xml:space="preserve">) </w:t>
      </w:r>
      <w:r>
        <w:rPr>
          <w:b/>
        </w:rPr>
        <w:t>часть 3 статьи 27</w:t>
      </w:r>
      <w:r w:rsidRPr="00A22E45">
        <w:rPr>
          <w:b/>
        </w:rPr>
        <w:t xml:space="preserve"> после слов</w:t>
      </w:r>
      <w:r w:rsidRPr="00A22E45">
        <w:t xml:space="preserve"> «путем подачи Главе поселения» дополнить словами «, исполняющему полномочия председателя Совета депутатов,»;</w:t>
      </w:r>
    </w:p>
    <w:p w:rsidR="000924D4" w:rsidRDefault="000924D4" w:rsidP="000924D4">
      <w:pPr>
        <w:keepNext/>
        <w:autoSpaceDE w:val="0"/>
        <w:autoSpaceDN w:val="0"/>
        <w:adjustRightInd w:val="0"/>
        <w:ind w:firstLine="567"/>
        <w:jc w:val="both"/>
      </w:pPr>
    </w:p>
    <w:p w:rsidR="000924D4" w:rsidRPr="005F76F2" w:rsidRDefault="000924D4" w:rsidP="000924D4">
      <w:pPr>
        <w:keepNext/>
        <w:autoSpaceDE w:val="0"/>
        <w:autoSpaceDN w:val="0"/>
        <w:adjustRightInd w:val="0"/>
        <w:ind w:firstLine="567"/>
        <w:jc w:val="both"/>
        <w:rPr>
          <w:b/>
        </w:rPr>
      </w:pPr>
      <w:r w:rsidRPr="005F76F2">
        <w:rPr>
          <w:b/>
        </w:rPr>
        <w:t>1</w:t>
      </w:r>
      <w:r>
        <w:rPr>
          <w:b/>
        </w:rPr>
        <w:t>7</w:t>
      </w:r>
      <w:r w:rsidRPr="005F76F2">
        <w:rPr>
          <w:b/>
        </w:rPr>
        <w:t xml:space="preserve">) </w:t>
      </w:r>
      <w:r>
        <w:rPr>
          <w:b/>
        </w:rPr>
        <w:t>ч</w:t>
      </w:r>
      <w:r w:rsidRPr="005F76F2">
        <w:rPr>
          <w:b/>
        </w:rPr>
        <w:t>асть 3 статьи 31 изложить в следующей редакции:</w:t>
      </w:r>
    </w:p>
    <w:p w:rsidR="000924D4" w:rsidRDefault="000924D4" w:rsidP="000924D4">
      <w:pPr>
        <w:keepNext/>
        <w:autoSpaceDE w:val="0"/>
        <w:autoSpaceDN w:val="0"/>
        <w:adjustRightInd w:val="0"/>
        <w:ind w:firstLine="567"/>
        <w:jc w:val="both"/>
      </w:pPr>
      <w:r>
        <w:t xml:space="preserve">«3. Глава поселения избирается на срок полномочий Совета депутатов, принявшего решение о его избрании.»; </w:t>
      </w:r>
    </w:p>
    <w:p w:rsidR="000924D4" w:rsidRDefault="000924D4" w:rsidP="000924D4">
      <w:pPr>
        <w:keepNext/>
        <w:autoSpaceDE w:val="0"/>
        <w:autoSpaceDN w:val="0"/>
        <w:adjustRightInd w:val="0"/>
        <w:ind w:firstLine="567"/>
        <w:jc w:val="both"/>
      </w:pPr>
    </w:p>
    <w:p w:rsidR="000924D4" w:rsidRDefault="000924D4" w:rsidP="000924D4">
      <w:pPr>
        <w:keepNext/>
        <w:autoSpaceDE w:val="0"/>
        <w:autoSpaceDN w:val="0"/>
        <w:adjustRightInd w:val="0"/>
        <w:ind w:firstLine="567"/>
        <w:jc w:val="both"/>
        <w:rPr>
          <w:b/>
        </w:rPr>
      </w:pPr>
      <w:r>
        <w:rPr>
          <w:rFonts w:cs="Arial"/>
          <w:b/>
        </w:rPr>
        <w:t xml:space="preserve">18) в части 9 статьи 31 слова </w:t>
      </w:r>
      <w:r>
        <w:rPr>
          <w:rFonts w:cs="Arial"/>
        </w:rPr>
        <w:t>«глава местной администрации» исключить;</w:t>
      </w:r>
    </w:p>
    <w:p w:rsidR="000924D4" w:rsidRDefault="000924D4" w:rsidP="000924D4">
      <w:pPr>
        <w:keepNext/>
        <w:autoSpaceDE w:val="0"/>
        <w:autoSpaceDN w:val="0"/>
        <w:adjustRightInd w:val="0"/>
        <w:ind w:firstLine="567"/>
        <w:jc w:val="both"/>
        <w:rPr>
          <w:b/>
        </w:rPr>
      </w:pPr>
    </w:p>
    <w:p w:rsidR="000924D4" w:rsidRPr="00E21873" w:rsidRDefault="000924D4" w:rsidP="000924D4">
      <w:pPr>
        <w:keepNext/>
        <w:autoSpaceDE w:val="0"/>
        <w:autoSpaceDN w:val="0"/>
        <w:adjustRightInd w:val="0"/>
        <w:ind w:firstLine="567"/>
        <w:jc w:val="both"/>
        <w:rPr>
          <w:b/>
        </w:rPr>
      </w:pPr>
      <w:r w:rsidRPr="00E21873">
        <w:rPr>
          <w:b/>
        </w:rPr>
        <w:t>1</w:t>
      </w:r>
      <w:r>
        <w:rPr>
          <w:b/>
        </w:rPr>
        <w:t>9</w:t>
      </w:r>
      <w:r w:rsidRPr="00E21873">
        <w:rPr>
          <w:b/>
        </w:rPr>
        <w:t xml:space="preserve">) </w:t>
      </w:r>
      <w:r>
        <w:rPr>
          <w:b/>
        </w:rPr>
        <w:t>ч</w:t>
      </w:r>
      <w:r w:rsidRPr="00E21873">
        <w:rPr>
          <w:b/>
        </w:rPr>
        <w:t>асть 12 статьи 31 изложить в следующей редакции:</w:t>
      </w:r>
    </w:p>
    <w:p w:rsidR="000924D4" w:rsidRDefault="000924D4" w:rsidP="000924D4">
      <w:pPr>
        <w:keepNext/>
        <w:autoSpaceDE w:val="0"/>
        <w:autoSpaceDN w:val="0"/>
        <w:adjustRightInd w:val="0"/>
        <w:ind w:firstLine="567"/>
        <w:jc w:val="both"/>
      </w:pPr>
      <w:r>
        <w:t xml:space="preserve">«12. Глава </w:t>
      </w:r>
      <w:proofErr w:type="spellStart"/>
      <w:r>
        <w:t>Мендур-Сокконского</w:t>
      </w:r>
      <w:proofErr w:type="spellEnd"/>
      <w:r>
        <w:t xml:space="preserve"> сельского поселения, избранный Советом депутатов из своего состава, исполняет полномочия председателя Совета депутатов и возглавляет Администрацию поселения.»;</w:t>
      </w:r>
    </w:p>
    <w:p w:rsidR="000924D4" w:rsidRPr="00A22E45" w:rsidRDefault="000924D4" w:rsidP="000924D4">
      <w:pPr>
        <w:keepNext/>
        <w:autoSpaceDE w:val="0"/>
        <w:autoSpaceDN w:val="0"/>
        <w:adjustRightInd w:val="0"/>
        <w:ind w:firstLine="567"/>
        <w:jc w:val="both"/>
      </w:pPr>
    </w:p>
    <w:p w:rsidR="000924D4" w:rsidRPr="001973B9" w:rsidRDefault="000924D4" w:rsidP="000924D4">
      <w:pPr>
        <w:keepNext/>
        <w:tabs>
          <w:tab w:val="left" w:pos="0"/>
          <w:tab w:val="left" w:pos="720"/>
        </w:tabs>
        <w:ind w:firstLine="567"/>
        <w:jc w:val="both"/>
        <w:rPr>
          <w:b/>
        </w:rPr>
      </w:pPr>
      <w:r>
        <w:rPr>
          <w:b/>
        </w:rPr>
        <w:t>20) пункты 8 и 9</w:t>
      </w:r>
      <w:r w:rsidRPr="001973B9">
        <w:rPr>
          <w:b/>
        </w:rPr>
        <w:t xml:space="preserve"> статьи </w:t>
      </w:r>
      <w:r>
        <w:rPr>
          <w:b/>
        </w:rPr>
        <w:t>32</w:t>
      </w:r>
      <w:r w:rsidRPr="001973B9">
        <w:rPr>
          <w:b/>
        </w:rPr>
        <w:t xml:space="preserve"> изложить в следующей редакции:</w:t>
      </w:r>
    </w:p>
    <w:p w:rsidR="000924D4" w:rsidRDefault="000924D4" w:rsidP="000924D4">
      <w:pPr>
        <w:keepNext/>
        <w:widowControl w:val="0"/>
        <w:ind w:firstLine="567"/>
        <w:jc w:val="both"/>
        <w:rPr>
          <w:rFonts w:cs="Arial"/>
        </w:rPr>
      </w:pPr>
      <w:r w:rsidRPr="001973B9">
        <w:t>«</w:t>
      </w:r>
      <w:r>
        <w:t xml:space="preserve">8) </w:t>
      </w:r>
      <w:r w:rsidRPr="001973B9">
        <w:t>обеспечивает внесение</w:t>
      </w:r>
      <w:r>
        <w:t xml:space="preserve"> А</w:t>
      </w:r>
      <w:r w:rsidRPr="001973B9">
        <w:t xml:space="preserve">дминистрацией поселения в Совет депутатов проекта </w:t>
      </w:r>
      <w:r w:rsidRPr="001973B9">
        <w:rPr>
          <w:rFonts w:cs="Arial"/>
        </w:rPr>
        <w:t>бюджета поселения с необходимым</w:t>
      </w:r>
      <w:r>
        <w:rPr>
          <w:rFonts w:cs="Arial"/>
        </w:rPr>
        <w:t xml:space="preserve"> </w:t>
      </w:r>
      <w:r w:rsidRPr="001973B9">
        <w:rPr>
          <w:rFonts w:cs="Arial"/>
        </w:rPr>
        <w:t xml:space="preserve">и </w:t>
      </w:r>
      <w:proofErr w:type="gramStart"/>
      <w:r w:rsidRPr="001973B9">
        <w:rPr>
          <w:rFonts w:cs="Arial"/>
        </w:rPr>
        <w:t>документами</w:t>
      </w:r>
      <w:proofErr w:type="gramEnd"/>
      <w:r w:rsidRPr="001973B9">
        <w:rPr>
          <w:rFonts w:cs="Arial"/>
        </w:rPr>
        <w:t xml:space="preserve"> и материалами, представление отчёта о его исполнении </w:t>
      </w:r>
      <w:r>
        <w:rPr>
          <w:rFonts w:cs="Arial"/>
        </w:rPr>
        <w:t>на утверждение Совета депутатов;</w:t>
      </w:r>
    </w:p>
    <w:p w:rsidR="000924D4" w:rsidRDefault="000924D4" w:rsidP="000924D4">
      <w:pPr>
        <w:keepNext/>
        <w:widowControl w:val="0"/>
        <w:ind w:firstLine="567"/>
        <w:jc w:val="both"/>
        <w:rPr>
          <w:rFonts w:cs="Arial"/>
        </w:rPr>
      </w:pPr>
      <w:r>
        <w:rPr>
          <w:rFonts w:cs="Arial"/>
        </w:rPr>
        <w:t>9) представляет на утверждение Совету депутатов стратегию социально-экономического развития сельского поселения;»;</w:t>
      </w:r>
    </w:p>
    <w:p w:rsidR="000924D4" w:rsidRDefault="000924D4" w:rsidP="000924D4">
      <w:pPr>
        <w:keepNext/>
        <w:widowControl w:val="0"/>
        <w:ind w:firstLine="567"/>
        <w:jc w:val="both"/>
        <w:rPr>
          <w:rFonts w:cs="Arial"/>
        </w:rPr>
      </w:pPr>
    </w:p>
    <w:p w:rsidR="000924D4" w:rsidRPr="00E21873" w:rsidRDefault="000924D4" w:rsidP="000924D4">
      <w:pPr>
        <w:keepNext/>
        <w:widowControl w:val="0"/>
        <w:ind w:firstLine="567"/>
        <w:jc w:val="both"/>
        <w:rPr>
          <w:rFonts w:cs="Arial"/>
          <w:b/>
        </w:rPr>
      </w:pPr>
      <w:r>
        <w:rPr>
          <w:rFonts w:cs="Arial"/>
          <w:b/>
        </w:rPr>
        <w:t>21</w:t>
      </w:r>
      <w:r w:rsidRPr="00E21873">
        <w:rPr>
          <w:rFonts w:cs="Arial"/>
          <w:b/>
        </w:rPr>
        <w:t xml:space="preserve">) </w:t>
      </w:r>
      <w:r>
        <w:rPr>
          <w:rFonts w:cs="Arial"/>
          <w:b/>
        </w:rPr>
        <w:t>в</w:t>
      </w:r>
      <w:r w:rsidRPr="00E21873">
        <w:rPr>
          <w:rFonts w:cs="Arial"/>
          <w:b/>
        </w:rPr>
        <w:t xml:space="preserve"> части 2 статьи 32 слова </w:t>
      </w:r>
      <w:r w:rsidRPr="009F5008">
        <w:rPr>
          <w:rFonts w:cs="Arial"/>
        </w:rPr>
        <w:t>«глава местной администрации» исключить;</w:t>
      </w:r>
    </w:p>
    <w:p w:rsidR="000924D4" w:rsidRDefault="000924D4" w:rsidP="000924D4">
      <w:pPr>
        <w:keepNext/>
        <w:tabs>
          <w:tab w:val="left" w:pos="0"/>
          <w:tab w:val="left" w:pos="720"/>
        </w:tabs>
        <w:ind w:firstLine="567"/>
        <w:jc w:val="both"/>
        <w:rPr>
          <w:b/>
        </w:rPr>
      </w:pPr>
    </w:p>
    <w:p w:rsidR="000924D4" w:rsidRPr="00A22E45" w:rsidRDefault="000924D4" w:rsidP="000924D4">
      <w:pPr>
        <w:keepNext/>
        <w:ind w:firstLine="567"/>
        <w:jc w:val="both"/>
        <w:rPr>
          <w:b/>
        </w:rPr>
      </w:pPr>
      <w:r>
        <w:rPr>
          <w:b/>
        </w:rPr>
        <w:t>22) пункт 9 статьи 35</w:t>
      </w:r>
      <w:r w:rsidRPr="00A22E45">
        <w:rPr>
          <w:b/>
        </w:rPr>
        <w:t xml:space="preserve"> изложить в следующей редакции:</w:t>
      </w:r>
    </w:p>
    <w:p w:rsidR="000924D4" w:rsidRPr="00A22E45" w:rsidRDefault="000924D4" w:rsidP="000924D4">
      <w:pPr>
        <w:keepNext/>
        <w:ind w:firstLine="567"/>
        <w:jc w:val="both"/>
      </w:pPr>
      <w:r w:rsidRPr="00A22E45">
        <w:t>«9) разработка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0924D4" w:rsidRDefault="000924D4" w:rsidP="000924D4">
      <w:pPr>
        <w:keepNext/>
        <w:ind w:firstLine="567"/>
        <w:jc w:val="both"/>
      </w:pPr>
    </w:p>
    <w:p w:rsidR="000924D4" w:rsidRDefault="000924D4" w:rsidP="000924D4">
      <w:pPr>
        <w:keepNext/>
        <w:autoSpaceDE w:val="0"/>
        <w:autoSpaceDN w:val="0"/>
        <w:adjustRightInd w:val="0"/>
        <w:ind w:firstLine="567"/>
        <w:jc w:val="both"/>
        <w:rPr>
          <w:b/>
        </w:rPr>
      </w:pPr>
      <w:r>
        <w:rPr>
          <w:b/>
        </w:rPr>
        <w:t xml:space="preserve">23) пункт 15 статьи 35 изложить в следующей редакции:  </w:t>
      </w:r>
    </w:p>
    <w:p w:rsidR="000924D4" w:rsidRDefault="000924D4" w:rsidP="000924D4">
      <w:pPr>
        <w:keepNext/>
        <w:ind w:firstLine="567"/>
        <w:jc w:val="both"/>
      </w:pPr>
      <w:r>
        <w:t>«15) участие в организации деятельности по накоплению (в том числе раздельному накоплению) и транспортированию твердых коммунальных отходов;»;</w:t>
      </w:r>
    </w:p>
    <w:p w:rsidR="000924D4" w:rsidRPr="00A22E45" w:rsidRDefault="000924D4" w:rsidP="000924D4">
      <w:pPr>
        <w:keepNext/>
        <w:ind w:firstLine="567"/>
        <w:jc w:val="both"/>
      </w:pPr>
    </w:p>
    <w:p w:rsidR="000924D4" w:rsidRPr="00A22E45" w:rsidRDefault="000924D4" w:rsidP="000924D4">
      <w:pPr>
        <w:keepNext/>
        <w:ind w:firstLine="567"/>
        <w:jc w:val="both"/>
      </w:pPr>
      <w:r>
        <w:rPr>
          <w:b/>
        </w:rPr>
        <w:t>24) пункт 16 статьи 35</w:t>
      </w:r>
      <w:r w:rsidRPr="00A22E45">
        <w:rPr>
          <w:b/>
        </w:rPr>
        <w:t xml:space="preserve"> после слов</w:t>
      </w:r>
      <w:r w:rsidRPr="00A22E45">
        <w:t xml:space="preserve"> «в ходе таких осмотров нарушений»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w:t>
      </w:r>
      <w:r w:rsidRPr="00A22E45">
        <w:lastRenderedPageBreak/>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0924D4" w:rsidRDefault="000924D4" w:rsidP="000924D4">
      <w:pPr>
        <w:keepNext/>
        <w:ind w:firstLine="567"/>
        <w:jc w:val="both"/>
      </w:pPr>
    </w:p>
    <w:p w:rsidR="000924D4" w:rsidRDefault="000924D4" w:rsidP="000924D4">
      <w:pPr>
        <w:keepNext/>
        <w:ind w:firstLine="567"/>
        <w:jc w:val="both"/>
        <w:rPr>
          <w:b/>
        </w:rPr>
      </w:pPr>
      <w:r>
        <w:rPr>
          <w:b/>
        </w:rPr>
        <w:t>25)</w:t>
      </w:r>
      <w:r>
        <w:t xml:space="preserve"> </w:t>
      </w:r>
      <w:r>
        <w:rPr>
          <w:b/>
        </w:rPr>
        <w:t>пункт 20 статьи 35 изложить в следующей редакции:</w:t>
      </w:r>
    </w:p>
    <w:p w:rsidR="000924D4" w:rsidRDefault="000924D4" w:rsidP="000924D4">
      <w:pPr>
        <w:keepNext/>
        <w:ind w:firstLine="567"/>
        <w:jc w:val="both"/>
      </w:pPr>
      <w:r>
        <w:t>«20) осуществление полномочий в сфере предупреждения и ликвидации последствий чрезвычайных ситуаций в границах поселения в соответствии с Федеральным законом от 21.12.1994 № 68-ФЗ «О защите населения и территорий от чрезвычайных ситуаций природного и техногенного характера»;».</w:t>
      </w:r>
    </w:p>
    <w:p w:rsidR="000924D4" w:rsidRPr="00A22E45" w:rsidRDefault="000924D4" w:rsidP="000924D4">
      <w:pPr>
        <w:keepNext/>
        <w:ind w:firstLine="567"/>
        <w:jc w:val="both"/>
      </w:pPr>
    </w:p>
    <w:p w:rsidR="000924D4" w:rsidRPr="00BF6FFD" w:rsidRDefault="000924D4" w:rsidP="000924D4">
      <w:pPr>
        <w:keepNext/>
        <w:widowControl w:val="0"/>
        <w:ind w:firstLine="567"/>
        <w:jc w:val="both"/>
        <w:rPr>
          <w:b/>
        </w:rPr>
      </w:pPr>
      <w:r>
        <w:rPr>
          <w:b/>
        </w:rPr>
        <w:t>26</w:t>
      </w:r>
      <w:r w:rsidRPr="00BF6FFD">
        <w:rPr>
          <w:b/>
        </w:rPr>
        <w:t xml:space="preserve">) </w:t>
      </w:r>
      <w:r>
        <w:rPr>
          <w:b/>
        </w:rPr>
        <w:t>ч</w:t>
      </w:r>
      <w:r w:rsidRPr="00BF6FFD">
        <w:rPr>
          <w:b/>
        </w:rPr>
        <w:t xml:space="preserve">асть 3 статьи </w:t>
      </w:r>
      <w:r>
        <w:rPr>
          <w:b/>
        </w:rPr>
        <w:t>38</w:t>
      </w:r>
      <w:r w:rsidRPr="00BF6FFD">
        <w:rPr>
          <w:b/>
        </w:rPr>
        <w:t xml:space="preserve"> изложить в следующей редакции:</w:t>
      </w:r>
    </w:p>
    <w:p w:rsidR="000924D4" w:rsidRDefault="000924D4" w:rsidP="000924D4">
      <w:pPr>
        <w:keepNext/>
        <w:ind w:firstLine="567"/>
        <w:jc w:val="both"/>
      </w:pPr>
      <w:r>
        <w:t>«3. Для замещения должности муниципальной службы требуется соответствие:</w:t>
      </w:r>
    </w:p>
    <w:p w:rsidR="000924D4" w:rsidRDefault="000924D4" w:rsidP="000924D4">
      <w:pPr>
        <w:keepNext/>
        <w:autoSpaceDE w:val="0"/>
        <w:autoSpaceDN w:val="0"/>
        <w:adjustRightInd w:val="0"/>
        <w:ind w:firstLine="567"/>
        <w:jc w:val="both"/>
      </w:pPr>
      <w:r>
        <w:t xml:space="preserve">1) квалификационным требованиям к уровню профессионального образования, стажу муниципальной службы или работы по специальности, направлению подготовки, которые установлены </w:t>
      </w:r>
      <w:proofErr w:type="gramStart"/>
      <w:r>
        <w:t>муниципальным  правовым</w:t>
      </w:r>
      <w:proofErr w:type="gramEnd"/>
      <w:r>
        <w:t xml:space="preserve"> актом Администрации поселения;</w:t>
      </w:r>
    </w:p>
    <w:p w:rsidR="000924D4" w:rsidRDefault="000924D4" w:rsidP="000924D4">
      <w:pPr>
        <w:keepNext/>
        <w:autoSpaceDE w:val="0"/>
        <w:autoSpaceDN w:val="0"/>
        <w:adjustRightInd w:val="0"/>
        <w:ind w:firstLine="567"/>
        <w:jc w:val="both"/>
      </w:pPr>
      <w:r>
        <w:t>2) квалификационным требованиям к знаниям и умениям, которые необходимы для исполнения должностных обязанностей, установленным должностной инструкцией;</w:t>
      </w:r>
    </w:p>
    <w:p w:rsidR="000924D4" w:rsidRDefault="000924D4" w:rsidP="000924D4">
      <w:pPr>
        <w:keepNext/>
        <w:autoSpaceDE w:val="0"/>
        <w:autoSpaceDN w:val="0"/>
        <w:adjustRightInd w:val="0"/>
        <w:ind w:firstLine="567"/>
        <w:jc w:val="both"/>
      </w:pPr>
      <w:r>
        <w:t xml:space="preserve">3) квалификационным требованиям к специальности, направлению подготовки в случае, если такие требования предусмотрены должностной инструкцией муниципального служащего.»; </w:t>
      </w:r>
    </w:p>
    <w:p w:rsidR="000924D4" w:rsidRDefault="000924D4" w:rsidP="000924D4">
      <w:pPr>
        <w:keepNext/>
        <w:autoSpaceDE w:val="0"/>
        <w:autoSpaceDN w:val="0"/>
        <w:adjustRightInd w:val="0"/>
        <w:ind w:firstLine="567"/>
        <w:jc w:val="both"/>
      </w:pPr>
      <w:r w:rsidRPr="00BF6FFD">
        <w:t xml:space="preserve"> </w:t>
      </w:r>
    </w:p>
    <w:p w:rsidR="000924D4" w:rsidRPr="00A22E45" w:rsidRDefault="000924D4" w:rsidP="000924D4">
      <w:pPr>
        <w:keepNext/>
        <w:autoSpaceDE w:val="0"/>
        <w:autoSpaceDN w:val="0"/>
        <w:adjustRightInd w:val="0"/>
        <w:ind w:firstLine="567"/>
        <w:jc w:val="both"/>
        <w:rPr>
          <w:b/>
        </w:rPr>
      </w:pPr>
      <w:r>
        <w:rPr>
          <w:b/>
        </w:rPr>
        <w:t>27</w:t>
      </w:r>
      <w:r w:rsidRPr="00A22E45">
        <w:rPr>
          <w:b/>
        </w:rPr>
        <w:t xml:space="preserve">) </w:t>
      </w:r>
      <w:r>
        <w:rPr>
          <w:b/>
        </w:rPr>
        <w:t>часть 1 статьи 40</w:t>
      </w:r>
      <w:r w:rsidRPr="00A22E45">
        <w:rPr>
          <w:b/>
        </w:rPr>
        <w:t xml:space="preserve"> дополнить пунктом 6 следующего содержания:</w:t>
      </w:r>
    </w:p>
    <w:p w:rsidR="000924D4" w:rsidRDefault="000924D4" w:rsidP="000924D4">
      <w:pPr>
        <w:keepNext/>
        <w:autoSpaceDE w:val="0"/>
        <w:autoSpaceDN w:val="0"/>
        <w:adjustRightInd w:val="0"/>
        <w:ind w:firstLine="567"/>
        <w:jc w:val="both"/>
        <w:rPr>
          <w:b/>
        </w:rPr>
      </w:pPr>
      <w:r w:rsidRPr="00A22E45">
        <w:t>«6) приказы и распоряжения иных должностных лиц местного самоуправления, предусмотренных настоящим Уставом.»;</w:t>
      </w:r>
    </w:p>
    <w:p w:rsidR="000924D4" w:rsidRDefault="000924D4" w:rsidP="000924D4">
      <w:pPr>
        <w:keepNext/>
        <w:autoSpaceDE w:val="0"/>
        <w:autoSpaceDN w:val="0"/>
        <w:adjustRightInd w:val="0"/>
        <w:ind w:firstLine="567"/>
        <w:jc w:val="both"/>
        <w:rPr>
          <w:b/>
        </w:rPr>
      </w:pPr>
    </w:p>
    <w:p w:rsidR="000924D4" w:rsidRPr="00883203" w:rsidRDefault="000924D4" w:rsidP="000924D4">
      <w:pPr>
        <w:keepNext/>
        <w:autoSpaceDE w:val="0"/>
        <w:autoSpaceDN w:val="0"/>
        <w:adjustRightInd w:val="0"/>
        <w:ind w:firstLine="567"/>
        <w:jc w:val="both"/>
        <w:rPr>
          <w:b/>
        </w:rPr>
      </w:pPr>
      <w:r>
        <w:rPr>
          <w:b/>
          <w:bCs/>
        </w:rPr>
        <w:t>28</w:t>
      </w:r>
      <w:r w:rsidRPr="00312328">
        <w:rPr>
          <w:b/>
          <w:bCs/>
        </w:rPr>
        <w:t xml:space="preserve">) </w:t>
      </w:r>
      <w:r>
        <w:rPr>
          <w:b/>
          <w:bCs/>
        </w:rPr>
        <w:t>часть 2 статьи 41</w:t>
      </w:r>
      <w:r w:rsidRPr="00312328">
        <w:rPr>
          <w:b/>
          <w:bCs/>
        </w:rPr>
        <w:t xml:space="preserve"> после слов</w:t>
      </w:r>
      <w:r w:rsidRPr="00312328">
        <w:rPr>
          <w:bCs/>
        </w:rPr>
        <w:t xml:space="preserve"> «по инициативе Главы поселения» </w:t>
      </w:r>
      <w:proofErr w:type="gramStart"/>
      <w:r w:rsidRPr="00312328">
        <w:rPr>
          <w:bCs/>
        </w:rPr>
        <w:t>дополнить  словами</w:t>
      </w:r>
      <w:proofErr w:type="gramEnd"/>
      <w:r>
        <w:rPr>
          <w:bCs/>
        </w:rPr>
        <w:t xml:space="preserve">          </w:t>
      </w:r>
      <w:r w:rsidRPr="00312328">
        <w:rPr>
          <w:bCs/>
        </w:rPr>
        <w:t xml:space="preserve"> «, возглавляющего Администрацию поселения»;</w:t>
      </w:r>
    </w:p>
    <w:p w:rsidR="000924D4" w:rsidRDefault="000924D4" w:rsidP="000924D4">
      <w:pPr>
        <w:keepNext/>
        <w:autoSpaceDE w:val="0"/>
        <w:autoSpaceDN w:val="0"/>
        <w:adjustRightInd w:val="0"/>
        <w:ind w:firstLine="567"/>
        <w:jc w:val="both"/>
        <w:rPr>
          <w:b/>
        </w:rPr>
      </w:pPr>
    </w:p>
    <w:p w:rsidR="000924D4" w:rsidRPr="00A22E45" w:rsidRDefault="000924D4" w:rsidP="000924D4">
      <w:pPr>
        <w:keepNext/>
        <w:autoSpaceDE w:val="0"/>
        <w:autoSpaceDN w:val="0"/>
        <w:adjustRightInd w:val="0"/>
        <w:ind w:firstLine="567"/>
        <w:jc w:val="both"/>
        <w:rPr>
          <w:b/>
        </w:rPr>
      </w:pPr>
      <w:r>
        <w:rPr>
          <w:b/>
        </w:rPr>
        <w:t>29</w:t>
      </w:r>
      <w:r w:rsidRPr="00A22E45">
        <w:rPr>
          <w:b/>
        </w:rPr>
        <w:t xml:space="preserve">) </w:t>
      </w:r>
      <w:r>
        <w:rPr>
          <w:b/>
        </w:rPr>
        <w:t>статью 45</w:t>
      </w:r>
      <w:r w:rsidRPr="00A22E45">
        <w:rPr>
          <w:b/>
        </w:rPr>
        <w:t xml:space="preserve"> изложить в следующей редакции:</w:t>
      </w:r>
    </w:p>
    <w:p w:rsidR="000924D4" w:rsidRPr="00A22E45" w:rsidRDefault="000924D4" w:rsidP="000924D4">
      <w:pPr>
        <w:keepNext/>
        <w:autoSpaceDE w:val="0"/>
        <w:autoSpaceDN w:val="0"/>
        <w:adjustRightInd w:val="0"/>
        <w:ind w:firstLine="567"/>
        <w:jc w:val="both"/>
        <w:rPr>
          <w:b/>
        </w:rPr>
      </w:pPr>
      <w:r w:rsidRPr="00A22E45">
        <w:rPr>
          <w:bCs/>
        </w:rPr>
        <w:t>«1. Правовые акты Администрации поселения издаются Главой поселения, возглавляющим Администрацию поселения, по следующим вопросам:</w:t>
      </w:r>
    </w:p>
    <w:p w:rsidR="000924D4" w:rsidRPr="00A22E45" w:rsidRDefault="000924D4" w:rsidP="000924D4">
      <w:pPr>
        <w:keepNext/>
        <w:autoSpaceDE w:val="0"/>
        <w:autoSpaceDN w:val="0"/>
        <w:adjustRightInd w:val="0"/>
        <w:ind w:firstLine="567"/>
        <w:jc w:val="both"/>
        <w:rPr>
          <w:b/>
        </w:rPr>
      </w:pPr>
      <w:r w:rsidRPr="00A22E45">
        <w:rPr>
          <w:bCs/>
        </w:rPr>
        <w:t>1) по вопросам местного значения, а также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 постановления Администрации поселения;</w:t>
      </w:r>
    </w:p>
    <w:p w:rsidR="000924D4" w:rsidRDefault="000924D4" w:rsidP="000924D4">
      <w:pPr>
        <w:keepNext/>
        <w:autoSpaceDE w:val="0"/>
        <w:autoSpaceDN w:val="0"/>
        <w:adjustRightInd w:val="0"/>
        <w:ind w:firstLine="567"/>
        <w:jc w:val="both"/>
        <w:rPr>
          <w:bCs/>
        </w:rPr>
      </w:pPr>
      <w:r w:rsidRPr="00A22E45">
        <w:rPr>
          <w:bCs/>
        </w:rPr>
        <w:t>2) по вопросам организации работы Администрации поселения - распоря</w:t>
      </w:r>
      <w:r>
        <w:rPr>
          <w:bCs/>
        </w:rPr>
        <w:t>жения Администрации поселения.</w:t>
      </w:r>
    </w:p>
    <w:p w:rsidR="000924D4" w:rsidRPr="00333917" w:rsidRDefault="000924D4" w:rsidP="000924D4">
      <w:pPr>
        <w:keepNext/>
        <w:widowControl w:val="0"/>
        <w:autoSpaceDE w:val="0"/>
        <w:autoSpaceDN w:val="0"/>
        <w:adjustRightInd w:val="0"/>
        <w:ind w:firstLine="567"/>
        <w:jc w:val="both"/>
      </w:pPr>
      <w:r w:rsidRPr="00333917">
        <w:t xml:space="preserve">2. Муниципальные нормативные правовые акты Администрации подлежат антикоррупционной экспертизе в порядке, установленном постановлением Администрации </w:t>
      </w:r>
      <w:r w:rsidRPr="00333917">
        <w:lastRenderedPageBreak/>
        <w:t>поселения.»;</w:t>
      </w:r>
    </w:p>
    <w:p w:rsidR="000924D4" w:rsidRPr="00A22E45" w:rsidRDefault="000924D4" w:rsidP="000924D4">
      <w:pPr>
        <w:keepNext/>
        <w:autoSpaceDE w:val="0"/>
        <w:autoSpaceDN w:val="0"/>
        <w:adjustRightInd w:val="0"/>
        <w:ind w:firstLine="567"/>
        <w:jc w:val="both"/>
        <w:rPr>
          <w:b/>
        </w:rPr>
      </w:pPr>
    </w:p>
    <w:p w:rsidR="000924D4" w:rsidRPr="00A22E45" w:rsidRDefault="000924D4" w:rsidP="000924D4">
      <w:pPr>
        <w:keepNext/>
        <w:autoSpaceDE w:val="0"/>
        <w:autoSpaceDN w:val="0"/>
        <w:adjustRightInd w:val="0"/>
        <w:ind w:firstLine="567"/>
        <w:jc w:val="both"/>
        <w:rPr>
          <w:b/>
        </w:rPr>
      </w:pPr>
      <w:r>
        <w:rPr>
          <w:b/>
        </w:rPr>
        <w:t>30) в</w:t>
      </w:r>
      <w:r>
        <w:rPr>
          <w:b/>
          <w:bCs/>
        </w:rPr>
        <w:t xml:space="preserve"> части 7 статьи 46</w:t>
      </w:r>
      <w:r w:rsidRPr="00A22E45">
        <w:rPr>
          <w:b/>
          <w:bCs/>
        </w:rPr>
        <w:t xml:space="preserve"> слова</w:t>
      </w:r>
      <w:r w:rsidRPr="00A22E45">
        <w:rPr>
          <w:bCs/>
        </w:rPr>
        <w:t xml:space="preserve"> «Официальное обнародование муниципальных правовых актов осуществляется» заменить словами «Официальное обнародование муниципальных правовых актов, а также соглашений, заключаемых между органами местного самоуправления, осуществляется»;</w:t>
      </w:r>
    </w:p>
    <w:p w:rsidR="000924D4" w:rsidRPr="00A22E45" w:rsidRDefault="000924D4" w:rsidP="000924D4">
      <w:pPr>
        <w:keepNext/>
        <w:autoSpaceDE w:val="0"/>
        <w:autoSpaceDN w:val="0"/>
        <w:adjustRightInd w:val="0"/>
        <w:ind w:firstLine="567"/>
        <w:jc w:val="both"/>
        <w:rPr>
          <w:b/>
        </w:rPr>
      </w:pPr>
    </w:p>
    <w:p w:rsidR="000924D4" w:rsidRPr="00A22E45" w:rsidRDefault="000924D4" w:rsidP="000924D4">
      <w:pPr>
        <w:keepNext/>
        <w:autoSpaceDE w:val="0"/>
        <w:autoSpaceDN w:val="0"/>
        <w:adjustRightInd w:val="0"/>
        <w:ind w:firstLine="567"/>
        <w:jc w:val="both"/>
        <w:rPr>
          <w:b/>
        </w:rPr>
      </w:pPr>
      <w:r>
        <w:rPr>
          <w:b/>
        </w:rPr>
        <w:t>31</w:t>
      </w:r>
      <w:r w:rsidRPr="00A22E45">
        <w:rPr>
          <w:b/>
        </w:rPr>
        <w:t xml:space="preserve">) </w:t>
      </w:r>
      <w:r>
        <w:rPr>
          <w:b/>
        </w:rPr>
        <w:t>абзац первый части 1 статьи 62</w:t>
      </w:r>
      <w:r w:rsidRPr="00A22E45">
        <w:rPr>
          <w:b/>
        </w:rPr>
        <w:t xml:space="preserve"> изложить в следующей редакции:</w:t>
      </w:r>
    </w:p>
    <w:p w:rsidR="000924D4" w:rsidRDefault="000924D4" w:rsidP="000924D4">
      <w:pPr>
        <w:keepNext/>
        <w:autoSpaceDE w:val="0"/>
        <w:autoSpaceDN w:val="0"/>
        <w:adjustRightInd w:val="0"/>
        <w:ind w:firstLine="567"/>
        <w:jc w:val="both"/>
      </w:pPr>
      <w:r w:rsidRPr="00A22E45">
        <w:t>«1. Глава поселения может быть отрешен от должности в соответствии со статьей 74 Федерального закона «Об общих принципах организации местного самоуправления в Р</w:t>
      </w:r>
      <w:r>
        <w:t>оссийской Федерации» в случае:»;</w:t>
      </w:r>
    </w:p>
    <w:p w:rsidR="000924D4" w:rsidRPr="007A4FC0" w:rsidRDefault="000924D4" w:rsidP="000924D4">
      <w:pPr>
        <w:keepNext/>
        <w:autoSpaceDE w:val="0"/>
        <w:autoSpaceDN w:val="0"/>
        <w:adjustRightInd w:val="0"/>
        <w:ind w:firstLine="567"/>
        <w:jc w:val="both"/>
        <w:rPr>
          <w:b/>
        </w:rPr>
      </w:pPr>
      <w:r>
        <w:rPr>
          <w:b/>
        </w:rPr>
        <w:t>32</w:t>
      </w:r>
      <w:r w:rsidRPr="007A4FC0">
        <w:rPr>
          <w:b/>
        </w:rPr>
        <w:t>) часть 15 статьи 63 изложить в следующей редакции:</w:t>
      </w:r>
    </w:p>
    <w:p w:rsidR="000924D4" w:rsidRPr="007A4FC0" w:rsidRDefault="000924D4" w:rsidP="000924D4">
      <w:pPr>
        <w:keepNext/>
        <w:widowControl w:val="0"/>
        <w:ind w:firstLine="567"/>
        <w:jc w:val="both"/>
        <w:rPr>
          <w:bCs/>
        </w:rPr>
      </w:pPr>
      <w:r w:rsidRPr="007A4FC0">
        <w:t xml:space="preserve">«15. </w:t>
      </w:r>
      <w:r w:rsidRPr="007A4FC0">
        <w:rPr>
          <w:rFonts w:eastAsia="Calibri"/>
          <w:lang w:eastAsia="en-US"/>
        </w:rPr>
        <w:t xml:space="preserve">В случае,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досрочные выборы Главы поселения, избираемого </w:t>
      </w:r>
      <w:r>
        <w:rPr>
          <w:rFonts w:eastAsia="Calibri"/>
          <w:lang w:eastAsia="en-US"/>
        </w:rPr>
        <w:t>Советом депутатов из своего состава</w:t>
      </w:r>
      <w:r w:rsidRPr="007A4FC0">
        <w:rPr>
          <w:rFonts w:eastAsia="Calibri"/>
          <w:lang w:eastAsia="en-US"/>
        </w:rPr>
        <w:t>, не могут быть назначены до вступления решения суда в законную силу.</w:t>
      </w:r>
    </w:p>
    <w:p w:rsidR="000924D4" w:rsidRPr="007A4FC0" w:rsidRDefault="000924D4" w:rsidP="000924D4">
      <w:pPr>
        <w:keepNext/>
        <w:widowControl w:val="0"/>
        <w:ind w:firstLine="567"/>
        <w:jc w:val="both"/>
        <w:rPr>
          <w:b/>
        </w:rPr>
      </w:pPr>
    </w:p>
    <w:p w:rsidR="000924D4" w:rsidRPr="00A22E45" w:rsidRDefault="000924D4" w:rsidP="000924D4">
      <w:pPr>
        <w:keepNext/>
        <w:autoSpaceDE w:val="0"/>
        <w:autoSpaceDN w:val="0"/>
        <w:adjustRightInd w:val="0"/>
        <w:ind w:firstLine="567"/>
        <w:jc w:val="both"/>
        <w:outlineLvl w:val="1"/>
      </w:pPr>
      <w:r w:rsidRPr="00A22E45">
        <w:t xml:space="preserve">2. Направить настоящее </w:t>
      </w:r>
      <w:proofErr w:type="gramStart"/>
      <w:r w:rsidRPr="00A22E45">
        <w:t>Решение  на</w:t>
      </w:r>
      <w:proofErr w:type="gramEnd"/>
      <w:r w:rsidRPr="00A22E45">
        <w:t xml:space="preserve"> государственную регистрацию в течение 15 дней со дня его принятия.</w:t>
      </w:r>
    </w:p>
    <w:p w:rsidR="000924D4" w:rsidRPr="00A22E45" w:rsidRDefault="000924D4" w:rsidP="000924D4">
      <w:pPr>
        <w:keepNext/>
        <w:autoSpaceDE w:val="0"/>
        <w:autoSpaceDN w:val="0"/>
        <w:adjustRightInd w:val="0"/>
        <w:ind w:firstLine="567"/>
        <w:jc w:val="both"/>
        <w:outlineLvl w:val="1"/>
      </w:pPr>
      <w:r w:rsidRPr="00A22E45">
        <w:t xml:space="preserve">3. Настоящее Решение, после его государственной регистрации, вступает в силу со дня его официального обнародования. </w:t>
      </w:r>
    </w:p>
    <w:p w:rsidR="000924D4" w:rsidRDefault="000924D4" w:rsidP="000924D4">
      <w:pPr>
        <w:keepNext/>
        <w:autoSpaceDE w:val="0"/>
        <w:autoSpaceDN w:val="0"/>
        <w:adjustRightInd w:val="0"/>
        <w:ind w:firstLine="540"/>
        <w:jc w:val="both"/>
        <w:outlineLvl w:val="1"/>
      </w:pPr>
    </w:p>
    <w:p w:rsidR="000924D4" w:rsidRDefault="000924D4" w:rsidP="000924D4">
      <w:pPr>
        <w:keepNext/>
        <w:autoSpaceDE w:val="0"/>
        <w:autoSpaceDN w:val="0"/>
        <w:adjustRightInd w:val="0"/>
        <w:ind w:firstLine="540"/>
        <w:jc w:val="both"/>
        <w:outlineLvl w:val="1"/>
      </w:pPr>
    </w:p>
    <w:p w:rsidR="000924D4" w:rsidRPr="00A22E45" w:rsidRDefault="000924D4" w:rsidP="000924D4">
      <w:pPr>
        <w:keepNext/>
        <w:autoSpaceDE w:val="0"/>
        <w:autoSpaceDN w:val="0"/>
        <w:adjustRightInd w:val="0"/>
        <w:ind w:firstLine="540"/>
        <w:jc w:val="both"/>
        <w:outlineLvl w:val="1"/>
      </w:pPr>
    </w:p>
    <w:p w:rsidR="000924D4" w:rsidRPr="00DA3234" w:rsidRDefault="000924D4" w:rsidP="000924D4">
      <w:pPr>
        <w:keepNext/>
        <w:jc w:val="both"/>
        <w:rPr>
          <w:b/>
        </w:rPr>
      </w:pPr>
      <w:r>
        <w:rPr>
          <w:b/>
        </w:rPr>
        <w:t xml:space="preserve">Глава </w:t>
      </w:r>
      <w:bookmarkStart w:id="1" w:name="_GoBack"/>
      <w:bookmarkEnd w:id="1"/>
      <w:r w:rsidRPr="00DA3234">
        <w:rPr>
          <w:b/>
        </w:rPr>
        <w:t xml:space="preserve">сельского поселения                                                                               </w:t>
      </w:r>
      <w:proofErr w:type="spellStart"/>
      <w:r w:rsidRPr="00DA3234">
        <w:rPr>
          <w:b/>
        </w:rPr>
        <w:t>А.В.Бырышкаков</w:t>
      </w:r>
      <w:proofErr w:type="spellEnd"/>
      <w:r w:rsidRPr="00DA3234">
        <w:rPr>
          <w:b/>
        </w:rPr>
        <w:t>.</w:t>
      </w:r>
    </w:p>
    <w:p w:rsidR="000924D4" w:rsidRPr="00A22E45" w:rsidRDefault="000924D4" w:rsidP="000924D4">
      <w:pPr>
        <w:keepNext/>
        <w:jc w:val="both"/>
      </w:pPr>
    </w:p>
    <w:p w:rsidR="000924D4" w:rsidRPr="00A22E45" w:rsidRDefault="000924D4" w:rsidP="000924D4">
      <w:pPr>
        <w:keepNext/>
        <w:jc w:val="both"/>
      </w:pPr>
    </w:p>
    <w:p w:rsidR="000924D4" w:rsidRPr="00A22E45" w:rsidRDefault="000924D4" w:rsidP="000924D4">
      <w:pPr>
        <w:keepNext/>
        <w:jc w:val="both"/>
      </w:pPr>
    </w:p>
    <w:p w:rsidR="000924D4" w:rsidRPr="00A22E45" w:rsidRDefault="000924D4" w:rsidP="000924D4">
      <w:pPr>
        <w:keepNext/>
        <w:jc w:val="both"/>
      </w:pPr>
    </w:p>
    <w:p w:rsidR="000924D4" w:rsidRDefault="000924D4" w:rsidP="000924D4"/>
    <w:p w:rsidR="000924D4" w:rsidRDefault="000924D4" w:rsidP="000924D4"/>
    <w:p w:rsidR="000924D4" w:rsidRDefault="000924D4" w:rsidP="000924D4"/>
    <w:p w:rsidR="004057DF" w:rsidRDefault="004057DF"/>
    <w:sectPr w:rsidR="004057DF" w:rsidSect="00A8154F">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13"/>
    <w:rsid w:val="000924D4"/>
    <w:rsid w:val="004057DF"/>
    <w:rsid w:val="00B86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46EA"/>
  <w15:chartTrackingRefBased/>
  <w15:docId w15:val="{D44CDD8E-3A1B-40F1-A55D-58CF1C8B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4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924D4"/>
    <w:pPr>
      <w:keepNext/>
      <w:widowControl w:val="0"/>
      <w:suppressAutoHyphens/>
      <w:jc w:val="center"/>
      <w:outlineLvl w:val="0"/>
    </w:pPr>
    <w:rPr>
      <w:rFonts w:eastAsia="Arial Unicode MS" w:cs="Tahoma"/>
      <w:color w:val="000000"/>
      <w:szCs w:val="20"/>
      <w:lang w:val="en-US" w:eastAsia="en-US" w:bidi="en-US"/>
    </w:rPr>
  </w:style>
  <w:style w:type="paragraph" w:styleId="2">
    <w:name w:val="heading 2"/>
    <w:basedOn w:val="a"/>
    <w:next w:val="a"/>
    <w:link w:val="20"/>
    <w:qFormat/>
    <w:rsid w:val="000924D4"/>
    <w:pPr>
      <w:keepNext/>
      <w:widowControl w:val="0"/>
      <w:suppressAutoHyphens/>
      <w:spacing w:line="252" w:lineRule="auto"/>
      <w:jc w:val="center"/>
      <w:outlineLvl w:val="1"/>
    </w:pPr>
    <w:rPr>
      <w:rFonts w:eastAsia="Lucida Sans Unicode" w:cs="Tahoma"/>
      <w:b/>
      <w:color w:val="00000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24D4"/>
    <w:rPr>
      <w:rFonts w:ascii="Times New Roman" w:eastAsia="Arial Unicode MS" w:hAnsi="Times New Roman" w:cs="Tahoma"/>
      <w:color w:val="000000"/>
      <w:sz w:val="24"/>
      <w:szCs w:val="20"/>
      <w:lang w:val="en-US" w:bidi="en-US"/>
    </w:rPr>
  </w:style>
  <w:style w:type="character" w:customStyle="1" w:styleId="20">
    <w:name w:val="Заголовок 2 Знак"/>
    <w:basedOn w:val="a0"/>
    <w:link w:val="2"/>
    <w:rsid w:val="000924D4"/>
    <w:rPr>
      <w:rFonts w:ascii="Times New Roman" w:eastAsia="Lucida Sans Unicode" w:hAnsi="Times New Roman" w:cs="Tahoma"/>
      <w:b/>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2491</Words>
  <Characters>14200</Characters>
  <Application>Microsoft Office Word</Application>
  <DocSecurity>0</DocSecurity>
  <Lines>118</Lines>
  <Paragraphs>33</Paragraphs>
  <ScaleCrop>false</ScaleCrop>
  <Company/>
  <LinksUpToDate>false</LinksUpToDate>
  <CharactersWithSpaces>16658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dc:creator>
  <cp:keywords/>
  <dc:description/>
  <cp:lastModifiedBy>Ноут</cp:lastModifiedBy>
  <cp:revision>2</cp:revision>
  <dcterms:created xsi:type="dcterms:W3CDTF">2019-04-09T02:47:00Z</dcterms:created>
  <dcterms:modified xsi:type="dcterms:W3CDTF">2019-04-09T02:48:00Z</dcterms:modified>
</cp:coreProperties>
</file>