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w="http://schemas.openxmlformats.org/wordprocessingml/2006/main" xmlns:vyd="http://volga.yandex.com/schemas/document/model" mc:Ignorable="vyd" w:conformance="transitional">
  <w:background/>
  <w:body vyd:_id="vyd:00000000000001">
    <w:p w:rsidR="006531B6" w:rsidRPr="007A3B62" w:rsidRDefault="006531B6" w:rsidP="00A350CE" vyd:_id="vyd:00000000000003">
      <w:pPr>
        <w:spacing w:after="0" w:before="0"/>
        <w:ind w:start="0" w:end="0"/>
        <w:jc w:val="center"/>
        <w:rPr>
          <w:rFonts w:ascii="Times New Roman" w:hAnsi="Times New Roman" w:eastAsia="Helvetica Neue" w:cs="Helvetica Neue"/>
          <w:sz w:val="24"/>
          <w:color w:val="000000"/>
          <w:b w:val="0"/>
          <w:i w:val="0"/>
        </w:rPr>
      </w:pPr>
      <w:r>
        <w:rPr>
          <w:rFonts w:ascii="Times New Roman" w:hAnsi="Times New Roman" w:eastAsia="Helvetica Neue" w:cs="Helvetica Neue"/>
          <w:sz w:val="24"/>
          <w:color w:val="000000"/>
          <w:b w:val="1"/>
          <w:i w:val="0"/>
        </w:rPr>
        <w:t vyd:_id="vyd:muy46c8acs8zb9">«Госуслуги Дом»: число обращений россиян по вопросам ЖКХ выросло почти на 13% за месяц</w:t>
      </w:r>
    </w:p>
    <w:p w:rsidR="006531B6" w:rsidRPr="007A3B62" w:rsidRDefault="006531B6" w:rsidP="00A350CE" vyd:_id="vyd:muy46c8a6j2i41">
      <w:pPr>
        <w:spacing w:after="0" w:before="0"/>
        <w:ind w:start="0" w:end="0"/>
        <w:jc w:val="both"/>
        <w:rPr>
          <w:rFonts w:ascii="Times New Roman" w:hAnsi="Times New Roman" w:eastAsia="Helvetica Neue" w:cs="Helvetica Neue"/>
          <w:sz w:val="24"/>
          <w:color w:val="000000"/>
          <w:b w:val="0"/>
          <w:i w:val="0"/>
        </w:rPr>
      </w:pPr>
    </w:p>
    <w:p w:rsidR="006531B6" w:rsidRPr="007A3B62" w:rsidRDefault="006531B6" w:rsidP="00A350CE" vyd:_id="vyd:muy46c891nzqze">
      <w:pPr>
        <w:spacing w:after="0" w:before="0"/>
        <w:ind w:start="0" w:end="0"/>
        <w:jc w:val="both"/>
        <w:rPr>
          <w:rFonts w:ascii="Times New Roman" w:hAnsi="Times New Roman" w:eastAsia="Helvetica Neue" w:cs="Helvetica Neue"/>
          <w:sz w:val="24"/>
          <w:color w:val="000000"/>
          <w:b w:val="0"/>
          <w:i w:val="0"/>
        </w:rPr>
      </w:pPr>
      <w:r>
        <w:rPr>
          <w:rFonts w:ascii="Times New Roman" w:hAnsi="Times New Roman" w:eastAsia="Helvetica Neue" w:cs="Helvetica Neue"/>
          <w:sz w:val="24"/>
          <w:color w:val="000000"/>
          <w:b w:val="0"/>
          <w:i w:val="0"/>
        </w:rPr>
        <w:t vyd:_id="vyd:muy46c88txcsue">В сентябре жители России направили 795 тыс. обращений по вопросам ЖКХ — на 12,6% больше, чем в августе. Месяцем ранее прирост составлял 1,4%. Таким образом, месячная динамика в сентябре оказалась почти в девять раз выше.</w:t>
      </w:r>
    </w:p>
    <w:p w:rsidR="006531B6" w:rsidRPr="007A3B62" w:rsidRDefault="006531B6" w:rsidP="00A350CE" vyd:_id="vyd:muy46c878joq1r">
      <w:pPr>
        <w:spacing w:after="0" w:before="0"/>
        <w:ind w:start="0" w:end="0"/>
        <w:jc w:val="both"/>
        <w:rPr>
          <w:rFonts w:ascii="Times New Roman" w:hAnsi="Times New Roman" w:eastAsia="Helvetica Neue" w:cs="Helvetica Neue"/>
          <w:sz w:val="24"/>
          <w:color w:val="000000"/>
          <w:b w:val="0"/>
          <w:i w:val="0"/>
        </w:rPr>
      </w:pPr>
    </w:p>
    <w:p w:rsidR="006531B6" w:rsidRPr="007A3B62" w:rsidRDefault="006531B6" w:rsidP="00A350CE" vyd:_id="vyd:muy46c8641d7i5">
      <w:pPr>
        <w:spacing w:after="0" w:before="0"/>
        <w:ind w:start="0" w:end="0"/>
        <w:jc w:val="both"/>
        <w:rPr>
          <w:rFonts w:ascii="Times New Roman" w:hAnsi="Times New Roman" w:eastAsia="Helvetica Neue" w:cs="Helvetica Neue"/>
          <w:sz w:val="24"/>
          <w:color w:val="000000"/>
          <w:b w:val="0"/>
          <w:i w:val="0"/>
        </w:rPr>
      </w:pPr>
      <w:r>
        <w:rPr>
          <w:rFonts w:ascii="Times New Roman" w:hAnsi="Times New Roman" w:eastAsia="Helvetica Neue" w:cs="Helvetica Neue"/>
          <w:sz w:val="24"/>
          <w:color w:val="000000"/>
          <w:b w:val="0"/>
          <w:i w:val="0"/>
        </w:rPr>
        <w:t vyd:_id="vyd:muy46c85s2qbvb">При этом их структура остается стабильной: в сентябре 91,1% обращений были индивидуальными, еще 8,9% — коллективными.</w:t>
      </w:r>
    </w:p>
    <w:p w:rsidR="006531B6" w:rsidRPr="007A3B62" w:rsidRDefault="006531B6" w:rsidP="00A350CE" vyd:_id="vyd:muy46c855fytmm">
      <w:pPr>
        <w:spacing w:after="0" w:before="0"/>
        <w:ind w:start="0" w:end="0"/>
        <w:jc w:val="both"/>
        <w:rPr>
          <w:rFonts w:ascii="Times New Roman" w:hAnsi="Times New Roman" w:eastAsia="Helvetica Neue" w:cs="Helvetica Neue"/>
          <w:sz w:val="24"/>
          <w:color w:val="000000"/>
          <w:b w:val="0"/>
          <w:i w:val="0"/>
        </w:rPr>
      </w:pPr>
    </w:p>
    <w:p w:rsidR="006531B6" w:rsidRPr="007A3B62" w:rsidRDefault="006531B6" w:rsidP="00A350CE" vyd:_id="vyd:muy46c84wpq2em">
      <w:pPr>
        <w:spacing w:after="0" w:before="0"/>
        <w:ind w:start="0" w:end="0"/>
        <w:jc w:val="both"/>
        <w:rPr>
          <w:rFonts w:ascii="Times New Roman" w:hAnsi="Times New Roman" w:eastAsia="Helvetica Neue" w:cs="Helvetica Neue"/>
          <w:sz w:val="24"/>
          <w:color w:val="000000"/>
          <w:b w:val="0"/>
          <w:i w:val="0"/>
        </w:rPr>
      </w:pPr>
      <w:r>
        <w:rPr>
          <w:rFonts w:ascii="Times New Roman" w:hAnsi="Times New Roman" w:eastAsia="Helvetica Neue" w:cs="Helvetica Neue"/>
          <w:sz w:val="24"/>
          <w:color w:val="000000"/>
          <w:b w:val="1"/>
          <w:i w:val="0"/>
        </w:rPr>
        <w:t vyd:_id="vyd:muy46c835olgr0">(РЕГИОНАЛЬНЫЙ БЛОК)</w:t>
      </w:r>
    </w:p>
    <w:p w:rsidR="006531B6" w:rsidRPr="007A3B62" w:rsidRDefault="006531B6" w:rsidP="00A350CE" vyd:_id="vyd:muy46c82rpmyp0">
      <w:pPr>
        <w:spacing w:after="0" w:before="0"/>
        <w:ind w:start="0" w:end="0"/>
        <w:jc w:val="both"/>
        <w:rPr>
          <w:rFonts w:ascii="Times New Roman" w:hAnsi="Times New Roman" w:eastAsia="Helvetica Neue" w:cs="Helvetica Neue"/>
          <w:sz w:val="24"/>
          <w:color w:val="000000"/>
          <w:b w:val="0"/>
          <w:i w:val="0"/>
        </w:rPr>
      </w:pPr>
    </w:p>
    <w:p w:rsidR="006531B6" w:rsidRPr="007A3B62" w:rsidRDefault="006531B6" w:rsidP="00A350CE" vyd:_id="vyd:muy46c819desvp">
      <w:pPr>
        <w:spacing w:after="0" w:before="0"/>
        <w:ind w:start="0" w:end="0"/>
        <w:jc w:val="both"/>
        <w:rPr>
          <w:rFonts w:ascii="Times New Roman" w:hAnsi="Times New Roman" w:eastAsia="Helvetica Neue" w:cs="Helvetica Neue"/>
          <w:sz w:val="24"/>
          <w:color w:val="000000"/>
          <w:b w:val="0"/>
          <w:i w:val="0"/>
        </w:rPr>
      </w:pPr>
      <w:r>
        <w:rPr>
          <w:rFonts w:ascii="Times New Roman" w:hAnsi="Times New Roman" w:eastAsia="Helvetica Neue" w:cs="Helvetica Neue"/>
          <w:sz w:val="24"/>
          <w:color w:val="000000"/>
          <w:b w:val="0"/>
          <w:i w:val="0"/>
        </w:rPr>
        <w:t vyd:_id="vyd:muy46c80ex25ih" xml:space="preserve">В (регионе) в сентябре жители направили XXXX обращений — на ХХ больше/меньше, чем в августе. При наличии данных: чаще всего жители обращались по вопросам </w:t>
      </w:r>
      <w:r>
        <w:rPr>
          <w:rFonts w:ascii="Times New Roman" w:hAnsi="Times New Roman" w:eastAsia="Helvetica Neue" w:cs="Helvetica Neue"/>
          <w:sz w:val="24"/>
          <w:color w:val="000000"/>
          <w:b w:val="0"/>
          <w:i w:val="1"/>
        </w:rPr>
        <w:t vyd:_id="vyd:muy46c80hvm6dz">____</w:t>
      </w:r>
      <w:r>
        <w:rPr>
          <w:rFonts w:ascii="Times New Roman" w:hAnsi="Times New Roman" w:eastAsia="Helvetica Neue" w:cs="Helvetica Neue"/>
          <w:sz w:val="24"/>
          <w:color w:val="000000"/>
          <w:b w:val="0"/>
          <w:i w:val="0"/>
        </w:rPr>
        <w:t vyd:_id="vyd:muy46c80nl83tq">.</w:t>
      </w:r>
    </w:p>
    <w:p w:rsidR="006531B6" w:rsidRPr="007A3B62" w:rsidRDefault="006531B6" w:rsidP="00A350CE" vyd:_id="vyd:muy46c7z4mn4zd">
      <w:pPr>
        <w:spacing w:after="0" w:before="0"/>
        <w:ind w:start="0" w:end="0"/>
        <w:jc w:val="both"/>
        <w:rPr>
          <w:rFonts w:ascii="Times New Roman" w:hAnsi="Times New Roman" w:eastAsia="Helvetica Neue" w:cs="Helvetica Neue"/>
          <w:sz w:val="24"/>
          <w:color w:val="000000"/>
          <w:b w:val="0"/>
          <w:i w:val="0"/>
        </w:rPr>
      </w:pPr>
    </w:p>
    <w:p w:rsidR="006531B6" w:rsidRPr="007A3B62" w:rsidRDefault="006531B6" w:rsidP="00A350CE" vyd:_id="vyd:muy46c7yqgkjx9">
      <w:pPr>
        <w:spacing w:after="0" w:before="0"/>
        <w:ind w:start="0" w:end="0"/>
        <w:jc w:val="both"/>
        <w:rPr>
          <w:rFonts w:ascii="Times New Roman" w:hAnsi="Times New Roman" w:eastAsia="Helvetica Neue" w:cs="Helvetica Neue"/>
          <w:sz w:val="24"/>
          <w:color w:val="000000"/>
          <w:b w:val="0"/>
          <w:i w:val="0"/>
        </w:rPr>
      </w:pPr>
      <w:r>
        <w:rPr>
          <w:rFonts w:ascii="Times New Roman" w:hAnsi="Times New Roman" w:eastAsia="Helvetica Neue" w:cs="Helvetica Neue"/>
          <w:sz w:val="24"/>
          <w:color w:val="000000"/>
          <w:b w:val="0"/>
          <w:i w:val="0"/>
        </w:rPr>
        <w:t vyd:_id="vyd:muy46c7x6rxtw7">«Комментарий регионального представителя: цифровые сервисы позволяют жителям напрямую взаимодействовать с управляющими организациями и контролировать решение вопросов, связанных с домом. Через приложение „Госуслуги Дом“ можно направить обращение онлайн и отслеживать его статус», — отметил(а) ФИО, должность.</w:t>
      </w:r>
    </w:p>
    <w:p w:rsidR="006531B6" w:rsidRPr="007A3B62" w:rsidRDefault="006531B6" w:rsidP="00A350CE" vyd:_id="vyd:muy46c7wej52p4">
      <w:pPr>
        <w:spacing w:after="0" w:before="0"/>
        <w:ind w:start="0" w:end="0"/>
        <w:jc w:val="both"/>
        <w:rPr>
          <w:rFonts w:ascii="Times New Roman" w:hAnsi="Times New Roman" w:eastAsia="Helvetica Neue" w:cs="Helvetica Neue"/>
          <w:sz w:val="24"/>
          <w:color w:val="000000"/>
          <w:b w:val="0"/>
          <w:i w:val="0"/>
        </w:rPr>
      </w:pPr>
    </w:p>
    <w:p w:rsidR="006531B6" w:rsidRPr="007A3B62" w:rsidRDefault="006531B6" w:rsidP="00A350CE" vyd:_id="vyd:muy46c7vhx87v0">
      <w:pPr>
        <w:spacing w:after="0" w:before="0"/>
        <w:ind w:start="0" w:end="0"/>
        <w:jc w:val="both"/>
        <w:rPr>
          <w:rFonts w:ascii="Times New Roman" w:hAnsi="Times New Roman" w:eastAsia="Helvetica Neue" w:cs="Helvetica Neue"/>
          <w:sz w:val="24"/>
          <w:color w:val="000000"/>
          <w:b w:val="0"/>
          <w:i w:val="0"/>
        </w:rPr>
      </w:pPr>
      <w:r>
        <w:rPr>
          <w:rFonts w:ascii="Times New Roman" w:hAnsi="Times New Roman" w:eastAsia="Helvetica Neue" w:cs="Helvetica Neue"/>
          <w:sz w:val="24"/>
          <w:color w:val="000000"/>
          <w:b w:val="0"/>
          <w:i w:val="0"/>
        </w:rPr>
        <w:t vyd:_id="vyd:muy46c7uasa25e">Направить обращение в управляющую организацию можно через приложение «Госуслуги Дом». Пользователям доступны индивидуальные и коллективные заявки. К обращению при необходимости можно приложить фотографии, а его статус и ответ управляющей организации будут доступны непосредственно в приложении.</w:t>
      </w:r>
    </w:p>
    <w:p w:rsidR="006531B6" w:rsidRPr="007A3B62" w:rsidRDefault="006531B6" w:rsidP="00A350CE" vyd:_id="vyd:muy46c7ty4k7tv">
      <w:pPr>
        <w:spacing w:after="0" w:before="0"/>
        <w:ind w:start="0" w:end="0"/>
        <w:jc w:val="both"/>
        <w:rPr>
          <w:rFonts w:ascii="Times New Roman" w:hAnsi="Times New Roman" w:eastAsia="Helvetica Neue" w:cs="Helvetica Neue"/>
          <w:sz w:val="24"/>
          <w:color w:val="000000"/>
          <w:b w:val="0"/>
          <w:i w:val="0"/>
        </w:rPr>
      </w:pPr>
    </w:p>
    <w:p w:rsidR="006531B6" w:rsidRPr="007A3B62" w:rsidRDefault="006531B6" w:rsidP="00A350CE" vyd:_id="vyd:muy46c7sawcwul">
      <w:pPr>
        <w:spacing w:after="0" w:before="0"/>
        <w:ind w:start="0" w:end="0"/>
        <w:jc w:val="both"/>
        <w:rPr>
          <w:rFonts w:ascii="Times New Roman" w:hAnsi="Times New Roman" w:eastAsia="Helvetica Neue" w:cs="Helvetica Neue"/>
          <w:sz w:val="24"/>
          <w:color w:val="000000"/>
          <w:b w:val="0"/>
          <w:i w:val="0"/>
        </w:rPr>
      </w:pPr>
      <w:r>
        <w:rPr>
          <w:rFonts w:ascii="Times New Roman" w:hAnsi="Times New Roman" w:eastAsia="Helvetica Neue" w:cs="Helvetica Neue"/>
          <w:sz w:val="24"/>
          <w:color w:val="000000"/>
          <w:b w:val="0"/>
          <w:i w:val="0"/>
        </w:rPr>
        <w:t vyd:_id="vyd:muy46c7rxa57pj">Приложение доступно для скачивания в RuStore, Google Play, App Store и AppGallery. Для авторизации необходима подтвержденная учетная запись Госуслуг.</w:t>
      </w:r>
    </w:p>
    <w:p w:rsidR="006531B6" w:rsidRPr="007A3B62" w:rsidRDefault="006531B6" w:rsidP="00A350CE" vyd:_id="vyd:muy46c7qow9kl4">
      <w:pPr>
        <w:spacing w:after="0" w:before="0"/>
        <w:ind w:start="0" w:end="0"/>
        <w:jc w:val="both"/>
        <w:rPr>
          <w:rFonts w:ascii="Times New Roman" w:hAnsi="Times New Roman" w:eastAsia="Helvetica Neue" w:cs="Helvetica Neue"/>
          <w:sz w:val="24"/>
          <w:color w:val="000000"/>
          <w:b w:val="0"/>
          <w:i w:val="0"/>
        </w:rPr>
      </w:pPr>
    </w:p>
    <w:p w:rsidR="006531B6" w:rsidRPr="007A3B62" w:rsidRDefault="006531B6" w:rsidP="00A350CE" vyd:_id="vyd:muy46c7oq54c3y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vyd:_id="vyd:muy46xo4oredqi" xml:space="preserve">Скачивайте приложение «Госуслуги Дом»: </w:t>
      </w:r>
      <w:r>
        <w:fldChar w:fldCharType="begin" vyd:_id="vyd:muy46xo4vq18o0"/>
      </w:r>
      <w:r>
        <w:instrText>HYPERLINK "https://clck.ru/3QnbZq"</w:instrText>
      </w:r>
      <w:r>
        <w:fldChar w:fldCharType="separate"/>
      </w:r>
      <w:r>
        <w:rPr>
          <w:rFonts w:ascii="Times New Roman" w:hAnsi="Times New Roman"/>
          <w:sz w:val="24"/>
        </w:rPr>
        <w:t vyd:_id="vyd:muy46xo4w19l7d">https://clck.ru/3QnbZq</w:t>
      </w:r>
      <w:r>
        <w:fldChar w:fldCharType="end" vyd:_id="vyd:muy46xo4vq18o0-end"/>
      </w:r>
    </w:p>
    <w:p w:rsidR="006531B6" w:rsidRPr="007A3B62" w:rsidRDefault="006531B6" w:rsidP="00A350CE" vyd:_id="vyd:muy46xo3vzkcg3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vyd:_id="vyd:muy46xo2io778w" xml:space="preserve">Вступайте в МАХ: </w:t>
      </w:r>
      <w:r>
        <w:fldChar w:fldCharType="begin" vyd:_id="vyd:muy46xo1xbkvui"/>
      </w:r>
      <w:r>
        <w:instrText>HYPERLINK "https://max.ru/gosuslugi_dom"</w:instrText>
      </w:r>
      <w:r>
        <w:fldChar w:fldCharType="separate"/>
      </w:r>
      <w:r>
        <w:rPr>
          <w:rFonts w:ascii="Times New Roman" w:hAnsi="Times New Roman"/>
          <w:sz w:val="24"/>
        </w:rPr>
        <w:t vyd:_id="vyd:muy46xo2n50xer">https://max.ru/gosuslugi_dom</w:t>
      </w:r>
      <w:r>
        <w:fldChar w:fldCharType="end" vyd:_id="vyd:muy46xo1xbkvui-end"/>
      </w:r>
    </w:p>
    <w:p w:rsidR="006531B6" w:rsidRPr="007A3B62" w:rsidRDefault="006531B6" w:rsidP="00A350CE" vyd:_id="vyd:muy46xo0mhq9jc">
      <w:pPr>
        <w:jc w:val="both"/>
        <w:rPr>
          <w:rFonts w:ascii="Times New Roman" w:hAnsi="Times New Roman"/>
          <w:sz w:val="24"/>
        </w:rPr>
      </w:pPr>
    </w:p>
    <w:sectPr vyd:_id="vyd:00000000000002" w:rsidR="006531B6" w:rsidRPr="007A3B62" w:rsidSect="007A3B62">
      <w:type w:val="nextPage"/>
      <w:pgSz w:w="11907" w:h="16840" w:orient="portrait"/>
      <w:pgMar w:top="1134" w:right="851" w:bottom="1134" w:left="1701" w:header="709" w:footer="709" w:gutter="0"/>
      <w:cols w:equalWidth="1" w:space="708" w:sep="0"/>
      <w:vAlign w:val="top"/>
      <w:titlePg w:val="0"/>
      <w:docGrid w:linePitch="360"/>
    </w:sectPr>
  </w:body>
</w:document>
</file>

<file path=word/fontTable.xml><?xml version="1.0" encoding="utf-8"?>
<w:fonts xmlns:mc="http://schemas.openxmlformats.org/markup-compatibility/2006" xmlns:w="http://schemas.openxmlformats.org/wordprocessingml/2006/main" xmlns:w16se="http://schemas.microsoft.com/office/word/2015/wordml/symex" xmlns:w16sdtdh="http://schemas.microsoft.com/office/word/2020/wordml/sdtdatahash" xmlns:unk1="http://schemas.microsoft.com/office/word/2023/wordml/word16du" xmlns:w16cex="http://schemas.microsoft.com/office/word/2018/wordml/cex" xmlns:w14="http://schemas.microsoft.com/office/word/2010/wordml" xmlns:w15="http://schemas.microsoft.com/office/word/2012/wordml" xmlns:w16="http://schemas.microsoft.com/office/word/2018/wordml" xmlns:w16cid="http://schemas.microsoft.com/office/word/2016/wordml/cid" mc:Ignorable="w14 w15 w16se w16cid w16 w16cex w16sdtdh unk1">
  <w:font w:name="Arimo">
    <w:panose1 w:val="020B0604020202020204"/>
    <w:charset w:val="00"/>
    <w:family w:val="swiss"/>
    <w:pitch w:val="variable"/>
    <w:sig w:usb0="E0002AFF" w:usb1="C0007843" w:usb2="00000000" w:usb3="00000000" w:csb0="000001FF" w:csb1="00000000"/>
  </w:font>
</w:fonts>
</file>

<file path=word/settings.xml><?xml version="1.0" encoding="utf-8"?>
<w:settings xmlns:unk1="http://schemas.microsoft.com/office/word/2023/wordml/word16du" xmlns:w16cex="http://schemas.microsoft.com/office/word/2018/wordml/cex" xmlns:mc="http://schemas.openxmlformats.org/markup-compatibility/2006" xmlns:w14="http://schemas.microsoft.com/office/word/2010/wordml" xmlns:w15="http://schemas.microsoft.com/office/word/2012/wordml" xmlns:w16="http://schemas.microsoft.com/office/word/2018/wordml" xmlns:w16cid="http://schemas.microsoft.com/office/word/2016/wordml/cid" xmlns:w16se="http://schemas.microsoft.com/office/word/2015/wordml/symex" xmlns:m="http://schemas.openxmlformats.org/officeDocument/2006/math" xmlns:o="urn:schemas-microsoft-com:office:office" xmlns:w16sdtdh="http://schemas.microsoft.com/office/word/2020/wordml/sdtdatahash" xmlns:v="urn:schemas-microsoft-com:vml" xmlns:w="http://schemas.openxmlformats.org/wordprocessingml/2006/main" mc:Ignorable="w14 w15 w16se w16cid w16 w16cex w16sdtdh unk1">
  <w15:chartTrackingRefBased/>
  <w15:docId w15:val="{9461E328-93DC-9D4C-AD02-F8EA458366DF}"/>
  <w:zoom w:percent="100"/>
  <w:displayBackgroundShape w:val="1"/>
  <w:defaultTabStop w:val="720"/>
  <w:evenAndOddHeaders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4F8"/>
    <w:rsid w:val="000744F8"/>
    <w:rsid w:val="003E661C"/>
    <w:rsid w:val="006531B6"/>
    <w:rsid w:val="007A3B62"/>
    <w:rsid w:val="00A350CE"/>
    <w:rsid w:val="00CB5903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14="http://schemas.microsoft.com/office/word/2010/wordml" xmlns:w="http://schemas.openxmlformats.org/wordprocessingml/2006/main">
  <w:docDefaults>
    <w:rPrDefault>
      <w:rPr>
        <w:rFonts w:ascii="Arimo" w:hAnsi="Arimo" w:cs="Arimo"/>
        <w:sz w:val="22"/>
        <w:lang w:val="ru-RU"/>
        <w:szCs w:val="22"/>
        <w14:ligatures w14:val="standardContextual"/>
      </w:rPr>
    </w:rPrDefault>
    <w:pPrDefault>
      <w:pPr>
        <w:spacing w:line="276" w:before="0" w:after="0" w:lineRule="auto"/>
      </w:pPr>
    </w:pPrDefault>
  </w:docDefaults>
  <w:latentStyles w:count="376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ashtag" w:semiHidden="1" w:unhideWhenUsed="1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mart Link" w:semiHidden="1" w:unhideWhenUsed="1"/>
    <w:lsdException w:name="Strong" w:uiPriority="22" w:qFormat="1"/>
    <w:lsdException w:name="Subtitle" w:uiPriority="8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7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  <w:lsdException w:name="Unresolved Mention" w:semiHidden="1" w:unhideWhenUsed="1"/>
  </w:latentStyles>
  <w:style w:type="paragraph" w:styleId="Heading1">
    <w:name w:val="heading 1"/>
    <w:basedOn w:val="a"/>
    <w:next w:val="a"/>
    <w:semiHidden w:val="0"/>
    <w:qFormat w:val="1"/>
    <w:pPr>
      <w:spacing w:beforeAutospacing="1" w:afterAutospacing="1"/>
      <w:outlineLvl w:val="0"/>
    </w:pPr>
    <w:rPr>
      <w:sz w:val="40"/>
    </w:rPr>
  </w:style>
  <w:style w:type="paragraph" w:styleId="Heading2">
    <w:name w:val="heading 2"/>
    <w:basedOn w:val="a"/>
    <w:next w:val="a"/>
    <w:semiHidden w:val="0"/>
    <w:qFormat w:val="1"/>
    <w:pPr>
      <w:spacing w:beforeAutospacing="1" w:afterAutospacing="1"/>
      <w:outlineLvl w:val="1"/>
    </w:pPr>
    <w:rPr>
      <w:sz w:val="32"/>
    </w:rPr>
  </w:style>
  <w:style w:type="paragraph" w:styleId="Heading3">
    <w:name w:val="heading 3"/>
    <w:basedOn w:val="a"/>
    <w:next w:val="a"/>
    <w:semiHidden w:val="0"/>
    <w:qFormat w:val="1"/>
    <w:pPr>
      <w:spacing w:beforeAutospacing="1" w:afterAutospacing="1"/>
      <w:outlineLvl w:val="2"/>
    </w:pPr>
    <w:rPr>
      <w:sz w:val="28"/>
    </w:rPr>
  </w:style>
  <w:style w:type="character" w:styleId="Hyperlink">
    <w:name w:val="Hyperlink"/>
    <w:uiPriority w:val="99"/>
    <w:semiHidden w:val="1"/>
    <w:unhideWhenUsed w:val="1"/>
    <w:rPr>
      <w:color w:val="#2F69C7"/>
      <w:u w:val="single"/>
    </w:rPr>
  </w:style>
  <w:style w:type="table" w:styleId="NormalTable" w:default="1">
    <w:name w:val="Normal Table"/>
    <w:tblPr>
      <w:tblCellMar>
        <w:top w:w="99.78" w:type="dxa"/>
        <w:start w:w="99.78" w:type="dxa"/>
        <w:bottom w:w="99.78" w:type="dxa"/>
        <w:end w:w="99.78" w:type="dxa"/>
      </w:tblCellMar>
    </w:tblPr>
  </w:style>
  <w:style w:type="paragraph" w:styleId="Subtitle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table" w:styleId="TableGrid">
    <w:name w:val="Table Grid"/>
    <w:basedOn w:val="NormalTable"/>
    <w:tblPr>
      <w:tblBorders>
        <w:top w:val="single" w:color="#000000" w:sz="6"/>
        <w:left w:val="single" w:color="#000000" w:sz="6"/>
        <w:bottom w:val="single" w:color="#000000" w:sz="6"/>
        <w:right w:val="single" w:color="#000000" w:sz="6"/>
        <w:insideH w:val="single" w:color="#000000" w:sz="6"/>
        <w:insideV w:val="single" w:color="#000000" w:sz="6"/>
      </w:tblBorders>
    </w:tbl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paragraph" w:styleId="a" w:default="1">
    <w:name w:val="Normal"/>
    <w:qFormat w:val="1"/>
    <w:pPr>
      <w:spacing w:line="276" w:before="0" w:after="0" w:lineRule="auto"/>
    </w:pPr>
    <w:rPr>
      <w:rFonts w:hAnsi="Arimo"/>
      <w:sz w:val="22"/>
      <w:szCs w:val="22"/>
    </w:rPr>
  </w:style>
  <w:style w:type="character" w:styleId="a0" w:default="1">
    <w:name w:val="Default Paragraph Font"/>
    <w:uiPriority w:val="1"/>
    <w:semiHidden w:val="1"/>
    <w:unhideWhenUsed w:val="1"/>
  </w:style>
  <w:style w:type="numbering" w:styleId="a2" w:default="1">
    <w:name w:val="No List"/>
    <w:uiPriority w:val="99"/>
    <w:semiHidden w:val="1"/>
    <w:unhideWhenUsed w:val="1"/>
  </w:style>
</w:styles>
</file>

<file path=word/webSettings.xml><?xml version="1.0" encoding="utf-8"?>
<w:webSettings xmlns:mc="http://schemas.openxmlformats.org/markup-compatibility/2006" xmlns:w="http://schemas.openxmlformats.org/wordprocessingml/2006/main" xmlns:w16se="http://schemas.microsoft.com/office/word/2015/wordml/symex" xmlns:w16sdtdh="http://schemas.microsoft.com/office/word/2020/wordml/sdtdatahash" xmlns:unk1="http://schemas.microsoft.com/office/word/2023/wordml/word16du" xmlns:w16cex="http://schemas.microsoft.com/office/word/2018/wordml/cex" xmlns:w14="http://schemas.microsoft.com/office/word/2010/wordml" xmlns:w15="http://schemas.microsoft.com/office/word/2012/wordml" xmlns:w16="http://schemas.microsoft.com/office/word/2018/wordml" xmlns:w16cid="http://schemas.microsoft.com/office/word/2016/wordml/cid" mc:Ignorable="w14 w15 w16se w16cid w16 w16cex w16sdtdh unk1">
  <w:optimizeForBrowser/>
  <w:allowPNG/>
</w:webSettings>
</file>

<file path=word/_rels/document.xml.rels><?xml version="1.0" 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thm15="http://schemas.microsoft.com/office/thememl/2012/main"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rimo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mo"/>
        <a:font script="Hebr" typeface="Arimo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mo"/>
        <a:font script="Uigh" typeface="Microsoft Uighur"/>
        <a:font script="Geor" typeface="Sylfaen"/>
      </a:majorFont>
      <a:minorFont>
        <a:latin typeface="Arimo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mo"/>
        <a:font script="Hebr" typeface="Arimo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mo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customXml/_rels/item1.xml.rels><?xml version="1.0" 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/APASixthEditionOfficeOnline.xsl" StyleName="APA" Version="6"/>
</file>

<file path=customXml/itemProps1.xml><?xml version="1.0" encoding="utf-8"?>
<customXml:datastoreItem xmlns:customXml="http://schemas.openxmlformats.org/officeDocument/2006/customXml" customXml:itemID="{18266FF8-31FE-0E4B-8F97-0718C7B8FEEC}">
  <customXml:schemaRefs>
    <customXml:schemaRef customXml:uri="http://schemas.openxmlformats.org/officeDocument/2006/bibliography"/>
  </customXml:schemaRefs>
</customXml:datastoreItem>
</file>

<file path=docProps/app.xml><?xml version="1.0" encoding="utf-8"?>
<ep:Properties xmlns:ep="http://schemas.openxmlformats.org/officeDocument/2006/extended-properties">
  <ep:Template>Normal.dotx</ep:Template>
  <ep:TotalTime>0</ep:TotalTime>
  <ep:Pages>1</ep:Pages>
  <ep:Words>0</ep:Words>
  <ep:Characters>0</ep:Characters>
  <ep:Application>Яндекс Документы</ep:Application>
  <ep:DocSecurity>0</ep:DocSecurity>
  <ep:Lines>0</ep:Lines>
  <ep:Paragraphs>0</ep:Paragraphs>
  <ep:ScaleCrop>false</ep:ScaleCrop>
  <ep:Company/>
  <ep:LinksUpToDate>false</ep:LinksUpToDate>
  <ep:CharactersWithSpaces>0</ep:CharactersWithSpaces>
  <ep:SharedDoc>false</ep:SharedDoc>
  <ep:HyperlinksChanged>false</ep:HyperlinksChanged>
  <ep:AppVersion>1.0000</ep:AppVersion>
</ep:Properties>
</file>

<file path=docProps/core.xml><?xml version="1.0" encoding="utf-8"?>
<cp:coreProperties xmlns:xsi="http://www.w3.org/2001/XMLSchema-instance" xmlns:dc="http://purl.org/dc/elements/1.1/" xmlns:dcterms="http://purl.org/dc/terms/" xmlns:cp="http://schemas.openxmlformats.org/package/2006/metadata/core-properties">
  <dc:title/>
  <dc:subject/>
  <dc:creator/>
  <cp:keywords/>
  <dc:description/>
  <cp:lastModifiedBy/>
  <cp:revision>1</cp:revision>
  <dcterms:created xsi:type="dcterms:W3CDTF">2024-11-06T21:43:00Z</dcterms:created>
  <dcterms:modified xsi:type="dcterms:W3CDTF">2024-11-06T21:43:00Z</dcterms:modified>
</cp:coreProperties>
</file>