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66"/>
        <w:gridCol w:w="2268"/>
        <w:gridCol w:w="3814"/>
      </w:tblGrid>
      <w:tr w:rsidR="006C0D6D" w:rsidRPr="0092778E" w:rsidTr="00316BB6">
        <w:trPr>
          <w:trHeight w:val="3261"/>
        </w:trPr>
        <w:tc>
          <w:tcPr>
            <w:tcW w:w="3566" w:type="dxa"/>
          </w:tcPr>
          <w:p w:rsidR="006C0D6D" w:rsidRPr="00611FC9" w:rsidRDefault="006C0D6D" w:rsidP="00316BB6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611FC9">
              <w:rPr>
                <w:b/>
              </w:rPr>
              <w:t xml:space="preserve">Россия </w:t>
            </w:r>
          </w:p>
          <w:p w:rsidR="006C0D6D" w:rsidRPr="00611FC9" w:rsidRDefault="006C0D6D" w:rsidP="00316BB6">
            <w:pPr>
              <w:jc w:val="center"/>
              <w:rPr>
                <w:b/>
              </w:rPr>
            </w:pPr>
            <w:r w:rsidRPr="00611FC9">
              <w:rPr>
                <w:b/>
              </w:rPr>
              <w:t xml:space="preserve"> Республика Алтай </w:t>
            </w:r>
          </w:p>
          <w:p w:rsidR="006C0D6D" w:rsidRPr="00611FC9" w:rsidRDefault="006C0D6D" w:rsidP="00316BB6">
            <w:pPr>
              <w:jc w:val="center"/>
              <w:rPr>
                <w:b/>
              </w:rPr>
            </w:pPr>
            <w:proofErr w:type="spellStart"/>
            <w:r w:rsidRPr="00611FC9">
              <w:rPr>
                <w:b/>
              </w:rPr>
              <w:t>Усть-Канский</w:t>
            </w:r>
            <w:proofErr w:type="spellEnd"/>
            <w:r w:rsidRPr="00611FC9">
              <w:rPr>
                <w:b/>
              </w:rPr>
              <w:t xml:space="preserve"> район</w:t>
            </w:r>
          </w:p>
          <w:p w:rsidR="006C0D6D" w:rsidRPr="00611FC9" w:rsidRDefault="006C0D6D" w:rsidP="00316BB6">
            <w:pPr>
              <w:jc w:val="center"/>
              <w:rPr>
                <w:b/>
              </w:rPr>
            </w:pPr>
            <w:r w:rsidRPr="00611FC9">
              <w:rPr>
                <w:b/>
              </w:rPr>
              <w:t>Совет депутатов</w:t>
            </w:r>
          </w:p>
          <w:p w:rsidR="006C0D6D" w:rsidRPr="00611FC9" w:rsidRDefault="006C0D6D" w:rsidP="00316BB6">
            <w:pPr>
              <w:rPr>
                <w:b/>
              </w:rPr>
            </w:pPr>
            <w:r w:rsidRPr="00611FC9">
              <w:rPr>
                <w:b/>
              </w:rPr>
              <w:t xml:space="preserve">    </w:t>
            </w:r>
            <w:proofErr w:type="spellStart"/>
            <w:r w:rsidRPr="00611FC9">
              <w:rPr>
                <w:b/>
              </w:rPr>
              <w:t>Мендур-Сокконского</w:t>
            </w:r>
            <w:proofErr w:type="spellEnd"/>
          </w:p>
          <w:p w:rsidR="006C0D6D" w:rsidRPr="00611FC9" w:rsidRDefault="006C0D6D" w:rsidP="00316BB6">
            <w:pPr>
              <w:jc w:val="center"/>
              <w:rPr>
                <w:b/>
              </w:rPr>
            </w:pPr>
            <w:r w:rsidRPr="00611FC9">
              <w:rPr>
                <w:b/>
              </w:rPr>
              <w:t>сельского поселения</w:t>
            </w:r>
          </w:p>
        </w:tc>
        <w:tc>
          <w:tcPr>
            <w:tcW w:w="2268" w:type="dxa"/>
          </w:tcPr>
          <w:p w:rsidR="006C0D6D" w:rsidRPr="00611FC9" w:rsidRDefault="006C0D6D" w:rsidP="00316BB6">
            <w:pPr>
              <w:rPr>
                <w:b/>
                <w:color w:val="000000"/>
              </w:rPr>
            </w:pPr>
          </w:p>
          <w:p w:rsidR="006C0D6D" w:rsidRPr="00611FC9" w:rsidRDefault="006C0D6D" w:rsidP="00316BB6">
            <w:pPr>
              <w:rPr>
                <w:b/>
                <w:color w:val="000000"/>
              </w:rPr>
            </w:pPr>
            <w:r w:rsidRPr="00611FC9">
              <w:rPr>
                <w:b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2.5pt" o:ole="" filled="t">
                  <v:fill color2="black"/>
                  <v:imagedata r:id="rId5" o:title=""/>
                </v:shape>
                <o:OLEObject Type="Embed" ProgID="Word.Picture.8" ShapeID="_x0000_i1025" DrawAspect="Content" ObjectID="_1552201384" r:id="rId6"/>
              </w:object>
            </w:r>
          </w:p>
        </w:tc>
        <w:tc>
          <w:tcPr>
            <w:tcW w:w="3814" w:type="dxa"/>
          </w:tcPr>
          <w:p w:rsidR="006C0D6D" w:rsidRPr="00611FC9" w:rsidRDefault="006C0D6D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</w:t>
            </w:r>
            <w:r w:rsidRPr="00611FC9">
              <w:rPr>
                <w:b/>
                <w:color w:val="000000"/>
              </w:rPr>
              <w:t>Россия</w:t>
            </w:r>
          </w:p>
          <w:p w:rsidR="006C0D6D" w:rsidRPr="00611FC9" w:rsidRDefault="006C0D6D" w:rsidP="00316BB6">
            <w:pPr>
              <w:jc w:val="center"/>
              <w:rPr>
                <w:b/>
                <w:color w:val="000000"/>
              </w:rPr>
            </w:pPr>
            <w:r w:rsidRPr="00611FC9">
              <w:rPr>
                <w:b/>
                <w:color w:val="000000"/>
              </w:rPr>
              <w:t xml:space="preserve"> Алтай </w:t>
            </w:r>
            <w:proofErr w:type="spellStart"/>
            <w:r w:rsidRPr="00611FC9">
              <w:rPr>
                <w:b/>
                <w:color w:val="000000"/>
              </w:rPr>
              <w:t>Республиканын</w:t>
            </w:r>
            <w:proofErr w:type="spellEnd"/>
          </w:p>
          <w:p w:rsidR="006C0D6D" w:rsidRPr="00611FC9" w:rsidRDefault="006C0D6D" w:rsidP="00316BB6">
            <w:pPr>
              <w:jc w:val="center"/>
              <w:rPr>
                <w:b/>
              </w:rPr>
            </w:pPr>
            <w:r w:rsidRPr="00611FC9">
              <w:rPr>
                <w:b/>
              </w:rPr>
              <w:t>Кан-</w:t>
            </w:r>
            <w:proofErr w:type="spellStart"/>
            <w:r w:rsidRPr="00611FC9">
              <w:rPr>
                <w:b/>
              </w:rPr>
              <w:t>Оозы</w:t>
            </w:r>
            <w:proofErr w:type="spellEnd"/>
            <w:r w:rsidRPr="00611FC9">
              <w:rPr>
                <w:b/>
              </w:rPr>
              <w:t xml:space="preserve"> </w:t>
            </w:r>
            <w:proofErr w:type="spellStart"/>
            <w:r w:rsidRPr="00611FC9">
              <w:rPr>
                <w:b/>
              </w:rPr>
              <w:t>аймактын</w:t>
            </w:r>
            <w:proofErr w:type="spellEnd"/>
            <w:r w:rsidRPr="00611FC9">
              <w:rPr>
                <w:b/>
              </w:rPr>
              <w:t xml:space="preserve"> </w:t>
            </w:r>
          </w:p>
          <w:p w:rsidR="006C0D6D" w:rsidRPr="00611FC9" w:rsidRDefault="006C0D6D" w:rsidP="00316BB6">
            <w:pPr>
              <w:jc w:val="center"/>
              <w:rPr>
                <w:b/>
              </w:rPr>
            </w:pPr>
            <w:proofErr w:type="spellStart"/>
            <w:r w:rsidRPr="00611FC9">
              <w:rPr>
                <w:b/>
              </w:rPr>
              <w:t>Мендур-Соккон</w:t>
            </w:r>
            <w:proofErr w:type="spellEnd"/>
            <w:r w:rsidRPr="00611FC9">
              <w:rPr>
                <w:b/>
              </w:rPr>
              <w:t xml:space="preserve"> </w:t>
            </w:r>
          </w:p>
          <w:p w:rsidR="006C0D6D" w:rsidRPr="00611FC9" w:rsidRDefault="006C0D6D" w:rsidP="00316BB6">
            <w:pPr>
              <w:jc w:val="center"/>
              <w:rPr>
                <w:b/>
              </w:rPr>
            </w:pPr>
            <w:r w:rsidRPr="00611FC9">
              <w:rPr>
                <w:b/>
              </w:rPr>
              <w:t xml:space="preserve">1урттын </w:t>
            </w:r>
          </w:p>
          <w:p w:rsidR="006C0D6D" w:rsidRPr="00611FC9" w:rsidRDefault="006C0D6D" w:rsidP="00316BB6">
            <w:pPr>
              <w:jc w:val="center"/>
              <w:rPr>
                <w:b/>
              </w:rPr>
            </w:pPr>
            <w:proofErr w:type="spellStart"/>
            <w:r w:rsidRPr="00611FC9">
              <w:rPr>
                <w:b/>
              </w:rPr>
              <w:t>депутаттар</w:t>
            </w:r>
            <w:proofErr w:type="spellEnd"/>
            <w:r w:rsidRPr="00611FC9">
              <w:rPr>
                <w:b/>
              </w:rPr>
              <w:t xml:space="preserve"> </w:t>
            </w:r>
            <w:proofErr w:type="spellStart"/>
            <w:r w:rsidRPr="00611FC9">
              <w:rPr>
                <w:b/>
              </w:rPr>
              <w:t>Соведи</w:t>
            </w:r>
            <w:proofErr w:type="spellEnd"/>
          </w:p>
          <w:p w:rsidR="006C0D6D" w:rsidRPr="00611FC9" w:rsidRDefault="006C0D6D" w:rsidP="00316BB6">
            <w:pPr>
              <w:jc w:val="center"/>
              <w:rPr>
                <w:b/>
              </w:rPr>
            </w:pPr>
          </w:p>
          <w:p w:rsidR="006C0D6D" w:rsidRPr="00611FC9" w:rsidRDefault="006C0D6D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</w:p>
          <w:p w:rsidR="006C0D6D" w:rsidRPr="00611FC9" w:rsidRDefault="006C0D6D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  <w:r w:rsidRPr="00611FC9">
              <w:rPr>
                <w:b/>
                <w:color w:val="000000"/>
              </w:rPr>
              <w:t xml:space="preserve">         </w:t>
            </w:r>
          </w:p>
        </w:tc>
      </w:tr>
    </w:tbl>
    <w:p w:rsidR="006C0D6D" w:rsidRDefault="006C0D6D" w:rsidP="006C0D6D">
      <w:pPr>
        <w:tabs>
          <w:tab w:val="right" w:pos="9355"/>
        </w:tabs>
      </w:pPr>
      <w:r>
        <w:rPr>
          <w:b/>
          <w:bCs/>
        </w:rPr>
        <w:t xml:space="preserve">                                                            </w:t>
      </w:r>
      <w:proofErr w:type="gramStart"/>
      <w:r w:rsidRPr="00D04F4E">
        <w:rPr>
          <w:b/>
          <w:bCs/>
        </w:rPr>
        <w:t>Р</w:t>
      </w:r>
      <w:proofErr w:type="gramEnd"/>
      <w:r w:rsidRPr="00D04F4E">
        <w:rPr>
          <w:b/>
          <w:bCs/>
        </w:rPr>
        <w:t xml:space="preserve"> Е Ш Е Н И Е</w:t>
      </w:r>
      <w:r>
        <w:rPr>
          <w:b/>
          <w:bCs/>
        </w:rPr>
        <w:t xml:space="preserve"> №26-83/1</w:t>
      </w:r>
      <w:r>
        <w:t xml:space="preserve">                                                                             </w:t>
      </w:r>
      <w:r>
        <w:rPr>
          <w:b/>
        </w:rPr>
        <w:t xml:space="preserve">двадцать шестой </w:t>
      </w:r>
      <w:r w:rsidRPr="00D04F4E">
        <w:rPr>
          <w:b/>
        </w:rPr>
        <w:t xml:space="preserve"> сессии Совета депутатов третьего созыва</w:t>
      </w:r>
      <w:r>
        <w:rPr>
          <w:b/>
        </w:rPr>
        <w:t xml:space="preserve"> </w:t>
      </w:r>
      <w:proofErr w:type="spellStart"/>
      <w:r>
        <w:rPr>
          <w:b/>
        </w:rPr>
        <w:t>Мендур-Сокконского</w:t>
      </w:r>
      <w:proofErr w:type="spellEnd"/>
      <w:r>
        <w:rPr>
          <w:b/>
        </w:rPr>
        <w:t xml:space="preserve"> сельского   поселения</w:t>
      </w:r>
      <w:r w:rsidRPr="00D04F4E">
        <w:rPr>
          <w:b/>
        </w:rPr>
        <w:t xml:space="preserve"> </w:t>
      </w:r>
      <w:r>
        <w:rPr>
          <w:b/>
        </w:rPr>
        <w:t xml:space="preserve">  от 03.10.2016 г.</w:t>
      </w:r>
      <w:r>
        <w:t xml:space="preserve">       </w:t>
      </w:r>
    </w:p>
    <w:p w:rsidR="006C0D6D" w:rsidRPr="0042726B" w:rsidRDefault="006C0D6D" w:rsidP="006C0D6D">
      <w:pPr>
        <w:tabs>
          <w:tab w:val="right" w:pos="9355"/>
        </w:tabs>
        <w:rPr>
          <w:b/>
        </w:rPr>
      </w:pPr>
      <w:r>
        <w:t xml:space="preserve">                                                                                                          </w:t>
      </w:r>
    </w:p>
    <w:p w:rsidR="006C0D6D" w:rsidRDefault="006C0D6D" w:rsidP="006C0D6D">
      <w:pPr>
        <w:rPr>
          <w:color w:val="000000"/>
          <w:spacing w:val="-5"/>
        </w:rPr>
      </w:pPr>
      <w:r w:rsidRPr="0042726B">
        <w:t xml:space="preserve">      </w:t>
      </w:r>
      <w:proofErr w:type="gramStart"/>
      <w:r w:rsidRPr="0042726B">
        <w:t>Об утверждении «Порядка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 предпринимательства» и «</w:t>
      </w:r>
      <w:r w:rsidRPr="0042726B">
        <w:rPr>
          <w:color w:val="000000"/>
          <w:spacing w:val="-5"/>
        </w:rPr>
        <w:t xml:space="preserve">Положения о порядке и условиях предоставления  в </w:t>
      </w:r>
      <w:r w:rsidRPr="0042726B">
        <w:t xml:space="preserve"> </w:t>
      </w:r>
      <w:r w:rsidRPr="0042726B">
        <w:rPr>
          <w:color w:val="000000"/>
          <w:spacing w:val="-5"/>
        </w:rPr>
        <w:t xml:space="preserve">аренду (в том числе льготы для </w:t>
      </w:r>
      <w:r w:rsidRPr="0042726B">
        <w:rPr>
          <w:color w:val="000000"/>
          <w:spacing w:val="-6"/>
        </w:rPr>
        <w:t xml:space="preserve">субъектов малого и среднего </w:t>
      </w:r>
      <w:r w:rsidRPr="0042726B">
        <w:t xml:space="preserve"> </w:t>
      </w:r>
      <w:r w:rsidRPr="0042726B">
        <w:rPr>
          <w:color w:val="000000"/>
          <w:spacing w:val="-6"/>
        </w:rPr>
        <w:t xml:space="preserve">предпринимательства, </w:t>
      </w:r>
      <w:r w:rsidRPr="0042726B">
        <w:rPr>
          <w:color w:val="000000"/>
          <w:spacing w:val="-5"/>
        </w:rPr>
        <w:t>занимающихся социально значимыми</w:t>
      </w:r>
      <w:r w:rsidRPr="0042726B">
        <w:t xml:space="preserve"> </w:t>
      </w:r>
      <w:r w:rsidRPr="0042726B">
        <w:rPr>
          <w:color w:val="000000"/>
          <w:spacing w:val="-5"/>
        </w:rPr>
        <w:t xml:space="preserve">видами деятельности) муниципального имущества, </w:t>
      </w:r>
      <w:r w:rsidRPr="0042726B">
        <w:rPr>
          <w:color w:val="000000"/>
          <w:spacing w:val="-7"/>
        </w:rPr>
        <w:t>включенного</w:t>
      </w:r>
      <w:r w:rsidRPr="0042726B">
        <w:t xml:space="preserve">  </w:t>
      </w:r>
      <w:r w:rsidRPr="0042726B">
        <w:rPr>
          <w:color w:val="000000"/>
          <w:spacing w:val="-7"/>
        </w:rPr>
        <w:t xml:space="preserve">в Перечень муниципального имущества, </w:t>
      </w:r>
      <w:r w:rsidRPr="0042726B">
        <w:rPr>
          <w:color w:val="000000"/>
          <w:spacing w:val="-8"/>
        </w:rPr>
        <w:t>предназначенного для передачи во владение</w:t>
      </w:r>
      <w:proofErr w:type="gramEnd"/>
      <w:r w:rsidRPr="0042726B">
        <w:rPr>
          <w:color w:val="000000"/>
          <w:spacing w:val="-8"/>
        </w:rPr>
        <w:t xml:space="preserve"> и (или) в </w:t>
      </w:r>
      <w:r w:rsidRPr="0042726B">
        <w:rPr>
          <w:color w:val="000000"/>
          <w:spacing w:val="-6"/>
        </w:rPr>
        <w:t>пользование субъектам малого и</w:t>
      </w:r>
      <w:r w:rsidRPr="0042726B">
        <w:t xml:space="preserve"> </w:t>
      </w:r>
      <w:r w:rsidRPr="0042726B">
        <w:rPr>
          <w:color w:val="000000"/>
          <w:spacing w:val="-6"/>
        </w:rPr>
        <w:t xml:space="preserve">среднего предпринимательства и организациям, образующим </w:t>
      </w:r>
      <w:r w:rsidRPr="0042726B">
        <w:rPr>
          <w:color w:val="000000"/>
          <w:spacing w:val="-4"/>
        </w:rPr>
        <w:t xml:space="preserve">инфраструктуру поддержки субъектов малого и </w:t>
      </w:r>
      <w:r w:rsidRPr="0042726B">
        <w:rPr>
          <w:color w:val="000000"/>
          <w:spacing w:val="-5"/>
        </w:rPr>
        <w:t xml:space="preserve">среднего предпринимательства».       </w:t>
      </w:r>
    </w:p>
    <w:p w:rsidR="006C0D6D" w:rsidRPr="0042726B" w:rsidRDefault="006C0D6D" w:rsidP="006C0D6D">
      <w:pPr>
        <w:rPr>
          <w:color w:val="000000"/>
          <w:spacing w:val="-5"/>
        </w:rPr>
      </w:pPr>
      <w:r w:rsidRPr="0042726B">
        <w:rPr>
          <w:color w:val="000000"/>
          <w:spacing w:val="-5"/>
        </w:rPr>
        <w:t xml:space="preserve">  </w:t>
      </w:r>
    </w:p>
    <w:p w:rsidR="006C0D6D" w:rsidRDefault="006C0D6D" w:rsidP="006C0D6D">
      <w:pPr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    </w:t>
      </w:r>
      <w:r w:rsidRPr="001F1240">
        <w:t xml:space="preserve">В соответствии с Федеральным законом Российской Федерации от  06.10.2003 №131–ФЗ </w:t>
      </w:r>
      <w:r w:rsidRPr="001F1240">
        <w:rPr>
          <w:color w:val="000000"/>
          <w:spacing w:val="2"/>
        </w:rPr>
        <w:t xml:space="preserve">«Об общих принципах организации </w:t>
      </w:r>
      <w:r>
        <w:rPr>
          <w:color w:val="000000"/>
          <w:spacing w:val="1"/>
        </w:rPr>
        <w:t xml:space="preserve">местного самоуправления в </w:t>
      </w:r>
      <w:proofErr w:type="gramStart"/>
      <w:r>
        <w:rPr>
          <w:color w:val="000000"/>
          <w:spacing w:val="1"/>
        </w:rPr>
        <w:t xml:space="preserve">Росс </w:t>
      </w:r>
      <w:proofErr w:type="spellStart"/>
      <w:r w:rsidRPr="001F1240">
        <w:rPr>
          <w:color w:val="000000"/>
          <w:spacing w:val="1"/>
        </w:rPr>
        <w:t>ийской</w:t>
      </w:r>
      <w:proofErr w:type="spellEnd"/>
      <w:proofErr w:type="gramEnd"/>
      <w:r w:rsidRPr="001F1240">
        <w:rPr>
          <w:color w:val="000000"/>
          <w:spacing w:val="1"/>
        </w:rPr>
        <w:t xml:space="preserve"> Федерации» и  </w:t>
      </w:r>
      <w:r w:rsidRPr="001F1240">
        <w:t>Федеральным законом Российской Федерации от 24.07.2007 года N 209-ФЗ "О развитии малого и среднего предпринимательства в Российской Федерации",</w:t>
      </w:r>
      <w:r w:rsidRPr="00667D91">
        <w:rPr>
          <w:color w:val="000000"/>
          <w:spacing w:val="3"/>
        </w:rPr>
        <w:t xml:space="preserve"> </w:t>
      </w:r>
      <w:r w:rsidRPr="00B012C9">
        <w:rPr>
          <w:color w:val="000000"/>
          <w:spacing w:val="3"/>
        </w:rPr>
        <w:t xml:space="preserve">от 22.07.2008 № 159-ФЗ «Об особенностях отчуждения </w:t>
      </w:r>
      <w:r w:rsidRPr="00B012C9">
        <w:rPr>
          <w:color w:val="000000"/>
          <w:spacing w:val="1"/>
        </w:rPr>
        <w:t>недвижимого имущества, находящегося в государ</w:t>
      </w:r>
      <w:r>
        <w:rPr>
          <w:color w:val="000000"/>
          <w:spacing w:val="1"/>
        </w:rPr>
        <w:t>ственной собственности субъект</w:t>
      </w:r>
      <w:r w:rsidRPr="00B012C9">
        <w:rPr>
          <w:color w:val="000000"/>
          <w:spacing w:val="5"/>
        </w:rPr>
        <w:t xml:space="preserve"> среднего предпринимательства, и о внесении изменений в отдельные </w:t>
      </w:r>
      <w:r w:rsidRPr="00B012C9">
        <w:rPr>
          <w:color w:val="000000"/>
          <w:spacing w:val="-8"/>
        </w:rPr>
        <w:t xml:space="preserve">законодательные </w:t>
      </w:r>
      <w:r w:rsidRPr="00B012C9">
        <w:rPr>
          <w:color w:val="000000"/>
          <w:spacing w:val="-3"/>
        </w:rPr>
        <w:t>акты</w:t>
      </w:r>
      <w:r w:rsidRPr="00B012C9">
        <w:rPr>
          <w:color w:val="000000"/>
        </w:rPr>
        <w:t xml:space="preserve"> </w:t>
      </w:r>
      <w:r w:rsidRPr="00B012C9">
        <w:rPr>
          <w:color w:val="000000"/>
          <w:spacing w:val="-6"/>
        </w:rPr>
        <w:t>Российской</w:t>
      </w:r>
      <w:r w:rsidRPr="00B012C9">
        <w:rPr>
          <w:color w:val="000000"/>
        </w:rPr>
        <w:t xml:space="preserve"> </w:t>
      </w:r>
      <w:r w:rsidRPr="00B012C9">
        <w:rPr>
          <w:color w:val="000000"/>
          <w:spacing w:val="-9"/>
        </w:rPr>
        <w:t xml:space="preserve">Федерации», </w:t>
      </w:r>
      <w:r w:rsidRPr="00B012C9">
        <w:rPr>
          <w:color w:val="000000"/>
          <w:spacing w:val="-5"/>
        </w:rPr>
        <w:t xml:space="preserve">от </w:t>
      </w:r>
      <w:r w:rsidRPr="00B012C9">
        <w:rPr>
          <w:color w:val="000000"/>
          <w:spacing w:val="-6"/>
        </w:rPr>
        <w:t>26.07.2006</w:t>
      </w:r>
      <w:r w:rsidRPr="00B012C9">
        <w:t xml:space="preserve"> </w:t>
      </w:r>
      <w:r w:rsidRPr="00B012C9">
        <w:rPr>
          <w:color w:val="000000"/>
        </w:rPr>
        <w:t xml:space="preserve">№ 135-ФЗ «О защите конкуренции», </w:t>
      </w:r>
      <w:r w:rsidRPr="00B012C9">
        <w:rPr>
          <w:color w:val="000000"/>
          <w:spacing w:val="1"/>
        </w:rPr>
        <w:t xml:space="preserve">администрация </w:t>
      </w:r>
      <w:r w:rsidRPr="00B012C9">
        <w:rPr>
          <w:color w:val="000000"/>
          <w:spacing w:val="-3"/>
        </w:rPr>
        <w:t>муниципального образования «</w:t>
      </w:r>
      <w:proofErr w:type="spellStart"/>
      <w:r>
        <w:rPr>
          <w:color w:val="000000"/>
          <w:spacing w:val="-3"/>
        </w:rPr>
        <w:t>Мендур-Сокконское</w:t>
      </w:r>
      <w:proofErr w:type="spellEnd"/>
      <w:r w:rsidRPr="00B012C9">
        <w:rPr>
          <w:color w:val="000000"/>
        </w:rPr>
        <w:t xml:space="preserve"> сельское поселение</w:t>
      </w:r>
      <w:r w:rsidRPr="00B012C9">
        <w:rPr>
          <w:color w:val="000000"/>
          <w:spacing w:val="-2"/>
        </w:rPr>
        <w:t>»</w:t>
      </w:r>
      <w:r>
        <w:rPr>
          <w:color w:val="000000"/>
          <w:spacing w:val="-2"/>
        </w:rPr>
        <w:t>,</w:t>
      </w:r>
      <w:r w:rsidRPr="001F1240">
        <w:t xml:space="preserve">  </w:t>
      </w:r>
      <w:r>
        <w:t xml:space="preserve">Совет депутатов </w:t>
      </w:r>
      <w:proofErr w:type="spellStart"/>
      <w:r>
        <w:t>Мендур-Сокконского</w:t>
      </w:r>
      <w:proofErr w:type="spellEnd"/>
      <w:r>
        <w:t xml:space="preserve"> </w:t>
      </w:r>
      <w:r w:rsidRPr="00325E0D">
        <w:t xml:space="preserve"> сельского поселения </w:t>
      </w:r>
      <w:r w:rsidRPr="0042726B">
        <w:rPr>
          <w:b/>
        </w:rPr>
        <w:t>РЕШИЛ:</w:t>
      </w:r>
      <w:r>
        <w:rPr>
          <w:b/>
          <w:color w:val="000000"/>
          <w:spacing w:val="-5"/>
        </w:rPr>
        <w:t xml:space="preserve">          </w:t>
      </w:r>
    </w:p>
    <w:p w:rsidR="006C0D6D" w:rsidRDefault="006C0D6D" w:rsidP="006C0D6D">
      <w:pPr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</w:t>
      </w:r>
    </w:p>
    <w:p w:rsidR="006C0D6D" w:rsidRPr="0047005F" w:rsidRDefault="006C0D6D" w:rsidP="006C0D6D">
      <w:pPr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</w:t>
      </w:r>
      <w:r>
        <w:t xml:space="preserve">  </w:t>
      </w:r>
      <w:r w:rsidRPr="00325E0D">
        <w:t>1.Утвердить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</w:t>
      </w:r>
      <w:r>
        <w:t xml:space="preserve"> предпринимательства (прилагается</w:t>
      </w:r>
      <w:r w:rsidRPr="00325E0D">
        <w:t>).</w:t>
      </w:r>
      <w:r>
        <w:t xml:space="preserve">                                                                         </w:t>
      </w:r>
      <w:r w:rsidRPr="00325E0D">
        <w:t>2.Настоящее решение вступает в силу со дня его опубликования  (обнародования).</w:t>
      </w:r>
      <w:r>
        <w:t xml:space="preserve"> </w:t>
      </w:r>
      <w:r w:rsidRPr="00325E0D">
        <w:t>3.Контроль  за исполнением  данного решения   оставляю за собой</w:t>
      </w:r>
      <w:proofErr w:type="gramStart"/>
      <w:r w:rsidRPr="00325E0D">
        <w:t xml:space="preserve"> .</w:t>
      </w:r>
      <w:proofErr w:type="gramEnd"/>
    </w:p>
    <w:p w:rsidR="006C0D6D" w:rsidRDefault="006C0D6D" w:rsidP="006C0D6D">
      <w:pPr>
        <w:rPr>
          <w:b/>
        </w:rPr>
      </w:pPr>
    </w:p>
    <w:p w:rsidR="006C0D6D" w:rsidRDefault="006C0D6D" w:rsidP="006C0D6D">
      <w:pPr>
        <w:rPr>
          <w:b/>
        </w:rPr>
      </w:pPr>
    </w:p>
    <w:p w:rsidR="006C0D6D" w:rsidRPr="0042726B" w:rsidRDefault="006C0D6D" w:rsidP="006C0D6D">
      <w:pPr>
        <w:rPr>
          <w:b/>
        </w:rPr>
      </w:pPr>
      <w:r w:rsidRPr="0042726B">
        <w:rPr>
          <w:b/>
        </w:rPr>
        <w:t>Глава МО «</w:t>
      </w:r>
      <w:proofErr w:type="spellStart"/>
      <w:r w:rsidRPr="0042726B">
        <w:rPr>
          <w:b/>
        </w:rPr>
        <w:t>Мендур</w:t>
      </w:r>
      <w:proofErr w:type="spellEnd"/>
      <w:r w:rsidRPr="0042726B">
        <w:rPr>
          <w:b/>
        </w:rPr>
        <w:t xml:space="preserve"> - </w:t>
      </w:r>
      <w:proofErr w:type="spellStart"/>
      <w:r w:rsidRPr="0042726B">
        <w:rPr>
          <w:b/>
        </w:rPr>
        <w:t>Сокконское</w:t>
      </w:r>
      <w:proofErr w:type="spellEnd"/>
      <w:r w:rsidRPr="0042726B">
        <w:rPr>
          <w:b/>
        </w:rPr>
        <w:t xml:space="preserve"> сельское поселение»      </w:t>
      </w:r>
      <w:r>
        <w:rPr>
          <w:b/>
        </w:rPr>
        <w:t xml:space="preserve">            </w:t>
      </w:r>
      <w:proofErr w:type="spellStart"/>
      <w:r w:rsidRPr="0042726B">
        <w:rPr>
          <w:b/>
        </w:rPr>
        <w:t>Е.С.Махалина</w:t>
      </w:r>
      <w:proofErr w:type="spellEnd"/>
      <w:r w:rsidRPr="0042726B">
        <w:rPr>
          <w:b/>
        </w:rPr>
        <w:t>.</w:t>
      </w:r>
    </w:p>
    <w:p w:rsidR="009F7617" w:rsidRDefault="009F7617"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CA3"/>
    <w:rsid w:val="006C0D6D"/>
    <w:rsid w:val="009F7617"/>
    <w:rsid w:val="00D7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Company>Curnos™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2017-03-28T03:16:00Z</dcterms:created>
  <dcterms:modified xsi:type="dcterms:W3CDTF">2017-03-28T03:16:00Z</dcterms:modified>
</cp:coreProperties>
</file>